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80D0" w14:textId="278F4DBD" w:rsidR="00770AB0" w:rsidRPr="00D6662B" w:rsidRDefault="00D6662B" w:rsidP="00B21D2B">
      <w:pPr>
        <w:pStyle w:val="LP-Titlenon-Cap"/>
        <w:spacing w:before="120" w:after="120"/>
        <w:rPr>
          <w:sz w:val="28"/>
          <w:szCs w:val="28"/>
        </w:rPr>
      </w:pPr>
      <w:r w:rsidRPr="00D6662B">
        <w:rPr>
          <w:sz w:val="28"/>
          <w:szCs w:val="28"/>
        </w:rPr>
        <w:t>EXECUTIVES INTERNATIONAL</w:t>
      </w:r>
    </w:p>
    <w:p w14:paraId="6E5779A3" w14:textId="165FB26D" w:rsidR="00770AB0" w:rsidRPr="00D6662B" w:rsidRDefault="00952ACF" w:rsidP="00B21D2B">
      <w:pPr>
        <w:spacing w:before="120" w:after="120"/>
        <w:jc w:val="center"/>
        <w:rPr>
          <w:sz w:val="28"/>
          <w:szCs w:val="28"/>
        </w:rPr>
      </w:pPr>
      <w:r w:rsidRPr="00D6662B">
        <w:rPr>
          <w:b/>
          <w:sz w:val="28"/>
          <w:szCs w:val="28"/>
        </w:rPr>
        <w:t>General Meeting</w:t>
      </w:r>
    </w:p>
    <w:p w14:paraId="2CE24665" w14:textId="77777777" w:rsidR="00770AB0" w:rsidRPr="00D6662B" w:rsidRDefault="00952ACF" w:rsidP="00B21D2B">
      <w:pPr>
        <w:spacing w:before="120" w:after="120"/>
        <w:jc w:val="center"/>
        <w:rPr>
          <w:sz w:val="28"/>
          <w:szCs w:val="28"/>
        </w:rPr>
      </w:pPr>
      <w:r w:rsidRPr="00D6662B">
        <w:rPr>
          <w:b/>
          <w:sz w:val="28"/>
          <w:szCs w:val="28"/>
        </w:rPr>
        <w:t>Form of proxy</w:t>
      </w:r>
    </w:p>
    <w:p w14:paraId="39F16141" w14:textId="16615655" w:rsidR="00770AB0" w:rsidRDefault="00952ACF" w:rsidP="00B21D2B">
      <w:pPr>
        <w:pStyle w:val="NormalSpaced"/>
        <w:spacing w:before="120" w:after="120"/>
      </w:pPr>
      <w:r>
        <w:rPr>
          <w:b/>
        </w:rPr>
        <w:t>Before completing this form, please read the explanatory notes</w:t>
      </w:r>
      <w:r w:rsidR="00D6662B">
        <w:rPr>
          <w:b/>
        </w:rPr>
        <w:t xml:space="preserve"> below</w:t>
      </w:r>
    </w:p>
    <w:p w14:paraId="5073E8D7" w14:textId="77777777" w:rsidR="00D6662B" w:rsidRDefault="00952ACF" w:rsidP="00B21D2B">
      <w:pPr>
        <w:pStyle w:val="NormalSpaced"/>
        <w:spacing w:before="120" w:after="120"/>
      </w:pPr>
      <w:bookmarkStart w:id="0" w:name="main"/>
      <w:r>
        <w:t xml:space="preserve">I...................................................................................................................... </w:t>
      </w:r>
    </w:p>
    <w:p w14:paraId="7C2CBE6C" w14:textId="0341E32D" w:rsidR="00770AB0" w:rsidRDefault="00D6662B" w:rsidP="00B21D2B">
      <w:pPr>
        <w:pStyle w:val="NormalSpaced"/>
        <w:spacing w:before="120" w:after="120"/>
      </w:pPr>
      <w:r>
        <w:t>Insert full name (family name and first name)</w:t>
      </w:r>
    </w:p>
    <w:p w14:paraId="5B921DD5" w14:textId="361C3B85" w:rsidR="00770AB0" w:rsidRDefault="00952ACF" w:rsidP="00B21D2B">
      <w:pPr>
        <w:pStyle w:val="NormalSpaced"/>
        <w:spacing w:before="120" w:after="120"/>
      </w:pPr>
      <w:r>
        <w:t xml:space="preserve">being a </w:t>
      </w:r>
      <w:r w:rsidR="00D6662B">
        <w:t xml:space="preserve">full </w:t>
      </w:r>
      <w:r>
        <w:t xml:space="preserve">member of </w:t>
      </w:r>
      <w:r w:rsidR="00D6662B">
        <w:t>Executives International</w:t>
      </w:r>
      <w:r>
        <w:t xml:space="preserve"> appoint the Chairman of the </w:t>
      </w:r>
      <w:r w:rsidR="00D6662B">
        <w:t>General M</w:t>
      </w:r>
      <w:r>
        <w:t xml:space="preserve">eeting or </w:t>
      </w:r>
      <w:r w:rsidR="00D6662B">
        <w:t>(insert name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8"/>
        <w:gridCol w:w="2769"/>
      </w:tblGrid>
      <w:tr w:rsidR="00770AB0" w14:paraId="163116EB" w14:textId="77777777">
        <w:tc>
          <w:tcPr>
            <w:tcW w:w="5538" w:type="dxa"/>
          </w:tcPr>
          <w:p w14:paraId="0F8F641A" w14:textId="77777777" w:rsidR="00770AB0" w:rsidRDefault="00770AB0" w:rsidP="00B21D2B">
            <w:pPr>
              <w:spacing w:before="120" w:after="120"/>
            </w:pPr>
          </w:p>
        </w:tc>
        <w:tc>
          <w:tcPr>
            <w:tcW w:w="2769" w:type="dxa"/>
          </w:tcPr>
          <w:p w14:paraId="0AFFE642" w14:textId="77777777" w:rsidR="00770AB0" w:rsidRDefault="00770AB0" w:rsidP="00B21D2B">
            <w:pPr>
              <w:spacing w:before="120" w:after="120"/>
            </w:pPr>
          </w:p>
        </w:tc>
      </w:tr>
    </w:tbl>
    <w:p w14:paraId="7448FDE6" w14:textId="49F8340D" w:rsidR="00770AB0" w:rsidRDefault="00952ACF" w:rsidP="00D326CB">
      <w:pPr>
        <w:pStyle w:val="NormalSpaced"/>
        <w:spacing w:before="120" w:after="120"/>
      </w:pPr>
      <w:r>
        <w:t xml:space="preserve">as my proxy to attend, speak and vote on my/our behalf at the </w:t>
      </w:r>
      <w:r w:rsidR="000B116D">
        <w:t xml:space="preserve">Annual </w:t>
      </w:r>
      <w:r>
        <w:t xml:space="preserve">General Meeting of </w:t>
      </w:r>
      <w:r w:rsidR="00D6662B">
        <w:t>Executives International</w:t>
      </w:r>
      <w:r>
        <w:t xml:space="preserve"> to be held </w:t>
      </w:r>
      <w:r w:rsidR="00B21D2B" w:rsidRPr="00B21D2B">
        <w:t xml:space="preserve">via Zoom </w:t>
      </w:r>
      <w:r w:rsidR="00B21D2B" w:rsidRPr="0030463A">
        <w:t xml:space="preserve">on </w:t>
      </w:r>
      <w:r w:rsidR="00F11C4A" w:rsidRPr="0030463A">
        <w:t>February</w:t>
      </w:r>
      <w:r w:rsidR="00000F66" w:rsidRPr="0030463A">
        <w:t xml:space="preserve"> 2</w:t>
      </w:r>
      <w:r w:rsidR="00F11C4A" w:rsidRPr="0030463A">
        <w:t>4</w:t>
      </w:r>
      <w:r w:rsidR="00000F66" w:rsidRPr="0030463A">
        <w:t>, 202</w:t>
      </w:r>
      <w:r w:rsidR="00F11C4A" w:rsidRPr="0030463A">
        <w:t>5</w:t>
      </w:r>
      <w:r w:rsidR="00000F66" w:rsidRPr="0030463A">
        <w:t>,</w:t>
      </w:r>
      <w:r w:rsidR="00B21D2B" w:rsidRPr="0030463A">
        <w:t xml:space="preserve"> at 6pm CET</w:t>
      </w:r>
      <w:r w:rsidR="00D6662B" w:rsidRPr="0030463A">
        <w:t xml:space="preserve"> </w:t>
      </w:r>
      <w:r w:rsidRPr="0030463A">
        <w:t>and at any a</w:t>
      </w:r>
      <w:r>
        <w:t>djournment of the meeting</w:t>
      </w:r>
      <w:r w:rsidR="00B04C00">
        <w:t xml:space="preserve">. </w:t>
      </w:r>
    </w:p>
    <w:p w14:paraId="29F9D1C6" w14:textId="74ECA137" w:rsidR="00D326CB" w:rsidRDefault="00D326CB" w:rsidP="0060143F">
      <w:pPr>
        <w:spacing w:before="0" w:after="0"/>
        <w:rPr>
          <w:b/>
          <w:bCs/>
        </w:rPr>
      </w:pPr>
      <w:r w:rsidRPr="00D326CB">
        <w:rPr>
          <w:b/>
          <w:bCs/>
        </w:rPr>
        <w:t>Election of the President</w:t>
      </w:r>
    </w:p>
    <w:p w14:paraId="74CA3734" w14:textId="77777777" w:rsidR="0060143F" w:rsidRDefault="0060143F" w:rsidP="0060143F">
      <w:pPr>
        <w:spacing w:before="0" w:after="0"/>
        <w:rPr>
          <w:b/>
          <w:bCs/>
        </w:rPr>
      </w:pPr>
    </w:p>
    <w:p w14:paraId="7DF9ADAC" w14:textId="77777777" w:rsidR="0060143F" w:rsidRDefault="0060143F" w:rsidP="0060143F">
      <w:pPr>
        <w:spacing w:before="0" w:after="0"/>
        <w:ind w:left="284"/>
      </w:pPr>
      <w:r w:rsidRPr="0060143F">
        <w:t>If no candidates are confirmed prior to the AGM</w:t>
      </w:r>
      <w:r>
        <w:t>:</w:t>
      </w:r>
    </w:p>
    <w:p w14:paraId="357FD277" w14:textId="24236C2D" w:rsidR="0060143F" w:rsidRDefault="0060143F" w:rsidP="0060143F">
      <w:pPr>
        <w:spacing w:before="0" w:after="0"/>
        <w:ind w:left="284"/>
      </w:pPr>
      <w:r w:rsidRPr="0060143F">
        <w:br/>
      </w:r>
      <w:r w:rsidRPr="0060143F">
        <w:rPr>
          <w:rFonts w:ascii="Segoe UI Symbol" w:hAnsi="Segoe UI Symbol" w:cs="Segoe UI Symbol"/>
        </w:rPr>
        <w:t>☐</w:t>
      </w:r>
      <w:r w:rsidRPr="0060143F">
        <w:t xml:space="preserve"> </w:t>
      </w:r>
      <w:r w:rsidRPr="0060143F">
        <w:rPr>
          <w:b/>
          <w:bCs/>
        </w:rPr>
        <w:t>For Election of the President</w:t>
      </w:r>
      <w:r w:rsidRPr="0060143F">
        <w:t xml:space="preserve"> (Please tick this box if you wish your proxy to vote on the election of the President when candidates are announced at the meeting.)</w:t>
      </w:r>
    </w:p>
    <w:p w14:paraId="243F9CAE" w14:textId="77777777" w:rsidR="0060143F" w:rsidRPr="0060143F" w:rsidRDefault="0060143F" w:rsidP="0060143F">
      <w:pPr>
        <w:spacing w:before="0" w:after="0"/>
        <w:ind w:left="284"/>
      </w:pPr>
    </w:p>
    <w:p w14:paraId="0712FAC4" w14:textId="77777777" w:rsidR="0060143F" w:rsidRDefault="0060143F" w:rsidP="0060143F">
      <w:pPr>
        <w:spacing w:before="0" w:after="0"/>
        <w:ind w:left="284"/>
      </w:pPr>
      <w:r w:rsidRPr="0060143F">
        <w:rPr>
          <w:b/>
          <w:bCs/>
        </w:rPr>
        <w:t>Once Candidates are confirmed</w:t>
      </w:r>
      <w:r w:rsidRPr="0060143F">
        <w:t xml:space="preserve"> (Please indicate your vote below, if known):</w:t>
      </w:r>
    </w:p>
    <w:p w14:paraId="4CBC4E17" w14:textId="220C303C" w:rsidR="0060143F" w:rsidRDefault="0060143F" w:rsidP="0060143F">
      <w:pPr>
        <w:spacing w:before="0" w:after="0"/>
        <w:ind w:left="284"/>
      </w:pPr>
      <w:r w:rsidRPr="0060143F">
        <w:br/>
      </w:r>
      <w:r>
        <w:t>For [</w:t>
      </w:r>
      <w:r w:rsidRPr="0060143F">
        <w:rPr>
          <w:i/>
          <w:iCs/>
        </w:rPr>
        <w:t>insert the name</w:t>
      </w:r>
      <w:r>
        <w:t>]</w:t>
      </w:r>
    </w:p>
    <w:p w14:paraId="05B5692C" w14:textId="77777777" w:rsidR="0060143F" w:rsidRPr="0060143F" w:rsidRDefault="0060143F" w:rsidP="0060143F">
      <w:pPr>
        <w:spacing w:before="0" w:after="0"/>
      </w:pPr>
    </w:p>
    <w:p w14:paraId="1C09F67E" w14:textId="7F9E1BB9" w:rsidR="00D326CB" w:rsidRPr="00D326CB" w:rsidRDefault="00D326CB" w:rsidP="0060143F">
      <w:pPr>
        <w:spacing w:before="0" w:after="120"/>
        <w:rPr>
          <w:b/>
          <w:bCs/>
        </w:rPr>
      </w:pPr>
      <w:r w:rsidRPr="00D326CB">
        <w:rPr>
          <w:b/>
          <w:bCs/>
        </w:rPr>
        <w:t>Resolutions to Vote</w:t>
      </w:r>
    </w:p>
    <w:p w14:paraId="2F415A2A" w14:textId="44817F5F" w:rsidR="00770AB0" w:rsidRDefault="00952ACF" w:rsidP="00B21D2B">
      <w:pPr>
        <w:pStyle w:val="NormalSpaced"/>
        <w:spacing w:before="120" w:after="120"/>
      </w:pPr>
      <w:r>
        <w:t xml:space="preserve">I direct my proxy to vote on the following resolutions as I have indicated by marking the appropriate box with an 'X'.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276"/>
        <w:gridCol w:w="1417"/>
      </w:tblGrid>
      <w:tr w:rsidR="00770AB0" w14:paraId="447FB0A7" w14:textId="77777777" w:rsidTr="0060143F">
        <w:tc>
          <w:tcPr>
            <w:tcW w:w="6521" w:type="dxa"/>
          </w:tcPr>
          <w:p w14:paraId="79FC8795" w14:textId="77777777" w:rsidR="00770AB0" w:rsidRDefault="00952ACF" w:rsidP="0060143F">
            <w:pPr>
              <w:spacing w:before="40" w:after="40"/>
            </w:pPr>
            <w:r>
              <w:rPr>
                <w:b/>
              </w:rPr>
              <w:t>RESOLUTIONS</w:t>
            </w:r>
          </w:p>
        </w:tc>
        <w:tc>
          <w:tcPr>
            <w:tcW w:w="1276" w:type="dxa"/>
          </w:tcPr>
          <w:p w14:paraId="67EA628D" w14:textId="77777777" w:rsidR="00770AB0" w:rsidRDefault="00952ACF" w:rsidP="0060143F">
            <w:pPr>
              <w:spacing w:before="40" w:after="40"/>
              <w:jc w:val="center"/>
            </w:pPr>
            <w:r>
              <w:t>For</w:t>
            </w:r>
          </w:p>
        </w:tc>
        <w:tc>
          <w:tcPr>
            <w:tcW w:w="1417" w:type="dxa"/>
          </w:tcPr>
          <w:p w14:paraId="25D3AC24" w14:textId="77777777" w:rsidR="00770AB0" w:rsidRDefault="00952ACF" w:rsidP="0060143F">
            <w:pPr>
              <w:spacing w:before="40" w:after="40"/>
              <w:jc w:val="center"/>
            </w:pPr>
            <w:r>
              <w:t>Against</w:t>
            </w:r>
          </w:p>
        </w:tc>
      </w:tr>
      <w:tr w:rsidR="00F11C4A" w14:paraId="4372ED13" w14:textId="77777777" w:rsidTr="0060143F">
        <w:trPr>
          <w:trHeight w:val="603"/>
        </w:trPr>
        <w:tc>
          <w:tcPr>
            <w:tcW w:w="6521" w:type="dxa"/>
          </w:tcPr>
          <w:p w14:paraId="22E9B92A" w14:textId="1127CDCD" w:rsidR="00F11C4A" w:rsidRPr="00F11C4A" w:rsidRDefault="00D326CB" w:rsidP="0060143F">
            <w:pPr>
              <w:spacing w:before="40" w:after="40"/>
              <w:rPr>
                <w:szCs w:val="24"/>
              </w:rPr>
            </w:pPr>
            <w:r>
              <w:rPr>
                <w:szCs w:val="24"/>
                <w:lang w:val="en-GB"/>
              </w:rPr>
              <w:t>1</w:t>
            </w:r>
            <w:r w:rsidR="00F11C4A">
              <w:rPr>
                <w:szCs w:val="24"/>
                <w:lang w:val="en-GB"/>
              </w:rPr>
              <w:t xml:space="preserve">. </w:t>
            </w:r>
            <w:r w:rsidR="00F11C4A" w:rsidRPr="00F11C4A">
              <w:rPr>
                <w:szCs w:val="24"/>
                <w:lang w:val="en-GB"/>
              </w:rPr>
              <w:t>To approve the financial statements of EI for the 2024 financial year.</w:t>
            </w:r>
          </w:p>
        </w:tc>
        <w:tc>
          <w:tcPr>
            <w:tcW w:w="1276" w:type="dxa"/>
          </w:tcPr>
          <w:p w14:paraId="7B7136CD" w14:textId="77777777" w:rsidR="00F11C4A" w:rsidRDefault="00F11C4A" w:rsidP="0060143F">
            <w:pPr>
              <w:spacing w:before="40" w:after="40"/>
            </w:pPr>
          </w:p>
        </w:tc>
        <w:tc>
          <w:tcPr>
            <w:tcW w:w="1417" w:type="dxa"/>
          </w:tcPr>
          <w:p w14:paraId="41505FAB" w14:textId="77777777" w:rsidR="00F11C4A" w:rsidRDefault="00F11C4A" w:rsidP="0060143F">
            <w:pPr>
              <w:spacing w:before="40" w:after="40"/>
            </w:pPr>
          </w:p>
        </w:tc>
      </w:tr>
      <w:tr w:rsidR="00C42D6E" w14:paraId="259F6B4F" w14:textId="77777777" w:rsidTr="0060143F">
        <w:tc>
          <w:tcPr>
            <w:tcW w:w="6521" w:type="dxa"/>
          </w:tcPr>
          <w:p w14:paraId="44556DCC" w14:textId="3D1E05A9" w:rsidR="00C42D6E" w:rsidRPr="0030463A" w:rsidRDefault="00D326CB" w:rsidP="0060143F">
            <w:pPr>
              <w:spacing w:before="40" w:after="40"/>
            </w:pPr>
            <w:r w:rsidRPr="0030463A">
              <w:rPr>
                <w:szCs w:val="24"/>
                <w:lang w:val="en-GB"/>
              </w:rPr>
              <w:t>2</w:t>
            </w:r>
            <w:r w:rsidR="00C42D6E" w:rsidRPr="0030463A">
              <w:rPr>
                <w:szCs w:val="24"/>
                <w:lang w:val="en-GB"/>
              </w:rPr>
              <w:t xml:space="preserve">. According to the proposal of the Committee, </w:t>
            </w:r>
            <w:r w:rsidR="00F11C4A" w:rsidRPr="0030463A">
              <w:rPr>
                <w:szCs w:val="24"/>
                <w:lang w:val="en-GB"/>
              </w:rPr>
              <w:t xml:space="preserve">to </w:t>
            </w:r>
            <w:r w:rsidR="00C42D6E" w:rsidRPr="0030463A">
              <w:rPr>
                <w:szCs w:val="24"/>
                <w:lang w:val="en-GB"/>
              </w:rPr>
              <w:t>decide not to appoint auditors for the</w:t>
            </w:r>
            <w:r w:rsidR="006D5A77" w:rsidRPr="0030463A">
              <w:rPr>
                <w:szCs w:val="24"/>
                <w:lang w:val="en-GB"/>
              </w:rPr>
              <w:t xml:space="preserve"> 202</w:t>
            </w:r>
            <w:r w:rsidR="00F11C4A" w:rsidRPr="0030463A">
              <w:rPr>
                <w:szCs w:val="24"/>
                <w:lang w:val="en-GB"/>
              </w:rPr>
              <w:t>5</w:t>
            </w:r>
            <w:r w:rsidR="006D5A77" w:rsidRPr="0030463A">
              <w:rPr>
                <w:szCs w:val="24"/>
                <w:lang w:val="en-GB"/>
              </w:rPr>
              <w:t xml:space="preserve"> </w:t>
            </w:r>
            <w:r w:rsidR="00C42D6E" w:rsidRPr="0030463A">
              <w:rPr>
                <w:szCs w:val="24"/>
                <w:lang w:val="en-GB"/>
              </w:rPr>
              <w:t>financial year.</w:t>
            </w:r>
          </w:p>
        </w:tc>
        <w:tc>
          <w:tcPr>
            <w:tcW w:w="1276" w:type="dxa"/>
          </w:tcPr>
          <w:p w14:paraId="1C62112A" w14:textId="77777777" w:rsidR="00C42D6E" w:rsidRDefault="00C42D6E" w:rsidP="0060143F">
            <w:pPr>
              <w:spacing w:before="40" w:after="40"/>
            </w:pPr>
          </w:p>
        </w:tc>
        <w:tc>
          <w:tcPr>
            <w:tcW w:w="1417" w:type="dxa"/>
          </w:tcPr>
          <w:p w14:paraId="79394881" w14:textId="77777777" w:rsidR="00C42D6E" w:rsidRDefault="00C42D6E" w:rsidP="0060143F">
            <w:pPr>
              <w:spacing w:before="40" w:after="40"/>
            </w:pPr>
          </w:p>
        </w:tc>
      </w:tr>
      <w:tr w:rsidR="00C42D6E" w14:paraId="0553E22A" w14:textId="77777777" w:rsidTr="0060143F">
        <w:trPr>
          <w:trHeight w:val="263"/>
        </w:trPr>
        <w:tc>
          <w:tcPr>
            <w:tcW w:w="6521" w:type="dxa"/>
          </w:tcPr>
          <w:p w14:paraId="77AC74E3" w14:textId="448E75DD" w:rsidR="00C42D6E" w:rsidRPr="0030463A" w:rsidRDefault="00D326CB" w:rsidP="0060143F">
            <w:pPr>
              <w:spacing w:before="40" w:after="40"/>
              <w:rPr>
                <w:lang w:val="en-GB"/>
              </w:rPr>
            </w:pPr>
            <w:r w:rsidRPr="0030463A">
              <w:rPr>
                <w:szCs w:val="24"/>
                <w:lang w:val="en-GB"/>
              </w:rPr>
              <w:t>3</w:t>
            </w:r>
            <w:r w:rsidR="00C42D6E" w:rsidRPr="0030463A">
              <w:rPr>
                <w:szCs w:val="24"/>
                <w:lang w:val="en-GB"/>
              </w:rPr>
              <w:t xml:space="preserve">. </w:t>
            </w:r>
            <w:r w:rsidR="006D5A77" w:rsidRPr="0030463A">
              <w:rPr>
                <w:szCs w:val="24"/>
                <w:lang w:val="en-GB"/>
              </w:rPr>
              <w:t xml:space="preserve">To vote resolution </w:t>
            </w:r>
            <w:r w:rsidRPr="0030463A">
              <w:rPr>
                <w:szCs w:val="24"/>
                <w:lang w:val="en-GB"/>
              </w:rPr>
              <w:t>4</w:t>
            </w:r>
            <w:r w:rsidR="006D5A77" w:rsidRPr="0030463A">
              <w:rPr>
                <w:szCs w:val="24"/>
                <w:lang w:val="en-GB"/>
              </w:rPr>
              <w:t xml:space="preserve"> in block for </w:t>
            </w:r>
            <w:r w:rsidRPr="0030463A">
              <w:t>the President (Thomas Rosenfield), the Interim President (Mark Kissack), and the Directors all at once in respect to their discharge of duties</w:t>
            </w:r>
            <w:r w:rsidR="006D5A77" w:rsidRPr="0030463A">
              <w:rPr>
                <w:szCs w:val="24"/>
                <w:lang w:val="en-GB"/>
              </w:rPr>
              <w:t>.</w:t>
            </w:r>
          </w:p>
        </w:tc>
        <w:tc>
          <w:tcPr>
            <w:tcW w:w="1276" w:type="dxa"/>
          </w:tcPr>
          <w:p w14:paraId="2E0D25D2" w14:textId="77777777" w:rsidR="00C42D6E" w:rsidRDefault="00C42D6E" w:rsidP="0060143F">
            <w:pPr>
              <w:spacing w:before="40" w:after="40"/>
            </w:pPr>
          </w:p>
        </w:tc>
        <w:tc>
          <w:tcPr>
            <w:tcW w:w="1417" w:type="dxa"/>
          </w:tcPr>
          <w:p w14:paraId="4970BEC8" w14:textId="77777777" w:rsidR="00C42D6E" w:rsidRDefault="00C42D6E" w:rsidP="0060143F">
            <w:pPr>
              <w:spacing w:before="40" w:after="40"/>
            </w:pPr>
          </w:p>
        </w:tc>
      </w:tr>
      <w:tr w:rsidR="006D5A77" w14:paraId="4D25F017" w14:textId="77777777" w:rsidTr="0060143F">
        <w:trPr>
          <w:trHeight w:val="263"/>
        </w:trPr>
        <w:tc>
          <w:tcPr>
            <w:tcW w:w="6521" w:type="dxa"/>
          </w:tcPr>
          <w:p w14:paraId="120AAC00" w14:textId="56CDC557" w:rsidR="006D5A77" w:rsidRPr="0030463A" w:rsidRDefault="00D326CB" w:rsidP="0060143F">
            <w:pPr>
              <w:spacing w:before="40" w:after="40"/>
              <w:rPr>
                <w:szCs w:val="24"/>
                <w:lang w:val="en-GB"/>
              </w:rPr>
            </w:pPr>
            <w:r w:rsidRPr="0030463A">
              <w:rPr>
                <w:szCs w:val="24"/>
                <w:lang w:val="en-GB"/>
              </w:rPr>
              <w:t>4</w:t>
            </w:r>
            <w:r w:rsidR="006D5A77" w:rsidRPr="0030463A">
              <w:rPr>
                <w:szCs w:val="24"/>
                <w:lang w:val="en-GB"/>
              </w:rPr>
              <w:t xml:space="preserve">. To </w:t>
            </w:r>
            <w:r w:rsidR="00F11C4A" w:rsidRPr="0030463A">
              <w:t xml:space="preserve">discharge </w:t>
            </w:r>
            <w:r w:rsidRPr="0030463A">
              <w:t>the President (Thomas Rosenfield), the Interim President (Mark Kissack), and the Directors from any liability for the performance of their duties in the 2024 financial year</w:t>
            </w:r>
            <w:r w:rsidR="006D5A77" w:rsidRPr="0030463A">
              <w:rPr>
                <w:szCs w:val="24"/>
                <w:lang w:val="en-GB"/>
              </w:rPr>
              <w:t>.</w:t>
            </w:r>
          </w:p>
        </w:tc>
        <w:tc>
          <w:tcPr>
            <w:tcW w:w="1276" w:type="dxa"/>
          </w:tcPr>
          <w:p w14:paraId="3E753CE3" w14:textId="77777777" w:rsidR="006D5A77" w:rsidRDefault="006D5A77" w:rsidP="0060143F">
            <w:pPr>
              <w:spacing w:before="40" w:after="40"/>
            </w:pPr>
          </w:p>
        </w:tc>
        <w:tc>
          <w:tcPr>
            <w:tcW w:w="1417" w:type="dxa"/>
          </w:tcPr>
          <w:p w14:paraId="32ADB5D8" w14:textId="77777777" w:rsidR="006D5A77" w:rsidRDefault="006D5A77" w:rsidP="0060143F">
            <w:pPr>
              <w:spacing w:before="40" w:after="40"/>
            </w:pPr>
          </w:p>
        </w:tc>
      </w:tr>
    </w:tbl>
    <w:p w14:paraId="7DC651C3" w14:textId="77777777" w:rsidR="00770AB0" w:rsidRDefault="00770AB0" w:rsidP="00B21D2B">
      <w:pPr>
        <w:pStyle w:val="NormalSpaced"/>
        <w:spacing w:before="120" w:after="120"/>
      </w:pPr>
    </w:p>
    <w:tbl>
      <w:tblPr>
        <w:tblW w:w="8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2041"/>
      </w:tblGrid>
      <w:tr w:rsidR="00770AB0" w14:paraId="5EB6D4AE" w14:textId="77777777" w:rsidTr="00B21D2B">
        <w:tc>
          <w:tcPr>
            <w:tcW w:w="6266" w:type="dxa"/>
          </w:tcPr>
          <w:p w14:paraId="3C3BB374" w14:textId="18E50940" w:rsidR="00770AB0" w:rsidRDefault="00952ACF" w:rsidP="00B21D2B">
            <w:pPr>
              <w:spacing w:before="120" w:after="120"/>
            </w:pPr>
            <w:r>
              <w:rPr>
                <w:b/>
              </w:rPr>
              <w:t>Signature</w:t>
            </w:r>
            <w:r w:rsidR="006D5A77">
              <w:rPr>
                <w:b/>
              </w:rPr>
              <w:t xml:space="preserve"> (sign or write your name)</w:t>
            </w:r>
          </w:p>
        </w:tc>
        <w:tc>
          <w:tcPr>
            <w:tcW w:w="2041" w:type="dxa"/>
          </w:tcPr>
          <w:p w14:paraId="59604EAB" w14:textId="77777777" w:rsidR="00770AB0" w:rsidRDefault="00952ACF" w:rsidP="00B21D2B">
            <w:pPr>
              <w:spacing w:before="120" w:after="120"/>
            </w:pPr>
            <w:r>
              <w:rPr>
                <w:b/>
              </w:rPr>
              <w:t>Date</w:t>
            </w:r>
          </w:p>
        </w:tc>
      </w:tr>
      <w:tr w:rsidR="00770AB0" w14:paraId="41C1382E" w14:textId="77777777" w:rsidTr="00B21D2B">
        <w:tc>
          <w:tcPr>
            <w:tcW w:w="6266" w:type="dxa"/>
          </w:tcPr>
          <w:p w14:paraId="2709F9E5" w14:textId="77777777" w:rsidR="00770AB0" w:rsidRDefault="00952ACF" w:rsidP="00B21D2B">
            <w:pPr>
              <w:spacing w:before="120" w:after="120"/>
            </w:pPr>
            <w:r>
              <w:t> </w:t>
            </w:r>
          </w:p>
        </w:tc>
        <w:tc>
          <w:tcPr>
            <w:tcW w:w="2041" w:type="dxa"/>
          </w:tcPr>
          <w:p w14:paraId="44C48222" w14:textId="77777777" w:rsidR="00770AB0" w:rsidRDefault="00952ACF" w:rsidP="00B21D2B">
            <w:pPr>
              <w:spacing w:before="120" w:after="120"/>
            </w:pPr>
            <w:r>
              <w:t> </w:t>
            </w:r>
          </w:p>
        </w:tc>
      </w:tr>
    </w:tbl>
    <w:p w14:paraId="2C9510C8" w14:textId="77777777" w:rsidR="00770AB0" w:rsidRDefault="00770AB0" w:rsidP="00B21D2B">
      <w:pPr>
        <w:pStyle w:val="NormalSpaced"/>
        <w:spacing w:before="120" w:after="120"/>
      </w:pPr>
    </w:p>
    <w:p w14:paraId="6DB19ADA" w14:textId="60C5E2BC" w:rsidR="00770AB0" w:rsidRDefault="00952ACF" w:rsidP="00B21D2B">
      <w:pPr>
        <w:pStyle w:val="NormalSpaced"/>
        <w:spacing w:before="120" w:after="120"/>
      </w:pPr>
      <w:r>
        <w:rPr>
          <w:b/>
        </w:rPr>
        <w:lastRenderedPageBreak/>
        <w:t>Notes</w:t>
      </w:r>
      <w:r w:rsidR="00B21D2B">
        <w:rPr>
          <w:b/>
        </w:rPr>
        <w:t>:</w:t>
      </w:r>
    </w:p>
    <w:p w14:paraId="518E8100" w14:textId="77777777" w:rsidR="00770AB0" w:rsidRDefault="00952ACF" w:rsidP="00B21D2B">
      <w:pPr>
        <w:pStyle w:val="LPSmallDocHeading2"/>
      </w:pPr>
      <w:r>
        <w:t>Form of proxy</w:t>
      </w:r>
    </w:p>
    <w:p w14:paraId="62F7B4BD" w14:textId="59B97886" w:rsidR="00770AB0" w:rsidRDefault="00952ACF" w:rsidP="00B21D2B">
      <w:pPr>
        <w:pStyle w:val="LPSmallDocMultilevelnested"/>
      </w:pPr>
      <w:r>
        <w:t xml:space="preserve">As a member of </w:t>
      </w:r>
      <w:r w:rsidR="00B21D2B">
        <w:t>Executives International</w:t>
      </w:r>
      <w:r>
        <w:t xml:space="preserve"> you are entitled to appoint a proxy to exercise all or any of your rights to attend, speak and vote at a general meeting of </w:t>
      </w:r>
      <w:r w:rsidR="00B21D2B">
        <w:t>Executives International</w:t>
      </w:r>
      <w:r>
        <w:t xml:space="preserve">. You can only appoint a proxy using the procedures set out in these notes. </w:t>
      </w:r>
    </w:p>
    <w:p w14:paraId="53DDAB66" w14:textId="25664DDD" w:rsidR="00770AB0" w:rsidRDefault="00952ACF" w:rsidP="00B21D2B">
      <w:pPr>
        <w:pStyle w:val="LPSmallDocMultilevelnested"/>
      </w:pPr>
      <w:r>
        <w:t>Appointment of a proxy does not preclude you from attending the meeting and voting in person. If you have appointed a proxy and attend the meeting in person, your proxy appointment will automatically be terminated.</w:t>
      </w:r>
    </w:p>
    <w:p w14:paraId="7A0541BE" w14:textId="77777777" w:rsidR="00770AB0" w:rsidRDefault="00952ACF" w:rsidP="00B21D2B">
      <w:pPr>
        <w:pStyle w:val="LPSmallDocHeading2"/>
      </w:pPr>
      <w:r>
        <w:t>Appointment</w:t>
      </w:r>
    </w:p>
    <w:p w14:paraId="36B8001F" w14:textId="2516C46E" w:rsidR="00770AB0" w:rsidRDefault="00952ACF" w:rsidP="00B21D2B">
      <w:pPr>
        <w:pStyle w:val="LPSmallDocMultilevelnested"/>
      </w:pPr>
      <w:r>
        <w:t xml:space="preserve">A proxy does not need to be a member of </w:t>
      </w:r>
      <w:r w:rsidR="00B21D2B">
        <w:t>Executives International</w:t>
      </w:r>
      <w:r>
        <w:t xml:space="preserve"> but must attend the meeting to represent you. If you wish to appoint a proxy other than the chairman of the meeting, insert their full name in the box. If you leave this space blank, the chairman of the meeting will be appointed your proxy. Where you appoint as your proxy someone other than the chairman, you are responsible for ensuring that they attend the meeting and are aware of your voting intentions. </w:t>
      </w:r>
    </w:p>
    <w:p w14:paraId="4BE986E5" w14:textId="7CCD9683" w:rsidR="00770AB0" w:rsidRDefault="00952ACF" w:rsidP="00B21D2B">
      <w:pPr>
        <w:pStyle w:val="LPSmallDocMultilevelnested"/>
      </w:pPr>
      <w:r>
        <w:t xml:space="preserve">You may appoint </w:t>
      </w:r>
      <w:r w:rsidR="00824328">
        <w:t>only</w:t>
      </w:r>
      <w:r>
        <w:t xml:space="preserve"> one proxy </w:t>
      </w:r>
      <w:r w:rsidR="00824328">
        <w:t>to vote on your behalf and represent you.</w:t>
      </w:r>
    </w:p>
    <w:p w14:paraId="76008EEA" w14:textId="77777777" w:rsidR="00770AB0" w:rsidRDefault="00952ACF" w:rsidP="00B21D2B">
      <w:pPr>
        <w:pStyle w:val="LPSmallDocHeading2"/>
      </w:pPr>
      <w:r>
        <w:t>Voting directions</w:t>
      </w:r>
    </w:p>
    <w:p w14:paraId="0E779C33" w14:textId="761417EC" w:rsidR="00770AB0" w:rsidRDefault="00952ACF" w:rsidP="00824328">
      <w:pPr>
        <w:pStyle w:val="LP-NormalIndent"/>
      </w:pPr>
      <w:r>
        <w:t>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 including a motion to adjourn.</w:t>
      </w:r>
    </w:p>
    <w:p w14:paraId="1DB0074D" w14:textId="77777777" w:rsidR="00770AB0" w:rsidRDefault="00952ACF" w:rsidP="00B21D2B">
      <w:pPr>
        <w:pStyle w:val="LPSmallDocHeading2"/>
      </w:pPr>
      <w:r>
        <w:t>Returning your form of proxy</w:t>
      </w:r>
    </w:p>
    <w:p w14:paraId="0514E659" w14:textId="7BE6AE25" w:rsidR="00770AB0" w:rsidRDefault="00952ACF" w:rsidP="00824328">
      <w:pPr>
        <w:pStyle w:val="LPSmallDocMultilevelnested"/>
      </w:pPr>
      <w:r>
        <w:t xml:space="preserve">To appoint a proxy using this form, the form must be: </w:t>
      </w:r>
    </w:p>
    <w:p w14:paraId="0DD5A1DA" w14:textId="257BB71D" w:rsidR="00770AB0" w:rsidRPr="0030463A" w:rsidRDefault="00952ACF" w:rsidP="00824328">
      <w:pPr>
        <w:pStyle w:val="LPSmallDocMultilevelnested"/>
        <w:numPr>
          <w:ilvl w:val="2"/>
          <w:numId w:val="25"/>
        </w:numPr>
      </w:pPr>
      <w:r>
        <w:t>Completed and signed</w:t>
      </w:r>
      <w:r w:rsidR="006D5A77">
        <w:t xml:space="preserve"> (</w:t>
      </w:r>
      <w:r w:rsidR="006D5A77">
        <w:rPr>
          <w:lang w:eastAsia="en-GB"/>
        </w:rPr>
        <w:t>please note that the Directors accept the writing of your name in the proxy f</w:t>
      </w:r>
      <w:r w:rsidR="006D5A77" w:rsidRPr="0030463A">
        <w:rPr>
          <w:lang w:eastAsia="en-GB"/>
        </w:rPr>
        <w:t>orm or the email as a signature)</w:t>
      </w:r>
      <w:r w:rsidRPr="0030463A">
        <w:t>;</w:t>
      </w:r>
    </w:p>
    <w:p w14:paraId="57AEE08A" w14:textId="4AF411CD" w:rsidR="00770AB0" w:rsidRPr="0030463A" w:rsidRDefault="00824328" w:rsidP="00824328">
      <w:pPr>
        <w:pStyle w:val="LPSmallDocMultilevelnested"/>
        <w:numPr>
          <w:ilvl w:val="2"/>
          <w:numId w:val="25"/>
        </w:numPr>
      </w:pPr>
      <w:r w:rsidRPr="0030463A">
        <w:t>Emailed to</w:t>
      </w:r>
      <w:r w:rsidR="00952ACF" w:rsidRPr="0030463A">
        <w:t xml:space="preserve"> </w:t>
      </w:r>
      <w:r w:rsidR="0030463A" w:rsidRPr="0030463A">
        <w:t xml:space="preserve">EI </w:t>
      </w:r>
      <w:r w:rsidR="0030463A" w:rsidRPr="0030463A">
        <w:t>for the attention of Thomas Rosenfield</w:t>
      </w:r>
      <w:r w:rsidR="00413F90" w:rsidRPr="0030463A">
        <w:t xml:space="preserve">, at </w:t>
      </w:r>
      <w:hyperlink r:id="rId8" w:history="1">
        <w:r w:rsidR="00D326CB" w:rsidRPr="0030463A">
          <w:rPr>
            <w:rStyle w:val="Hyperlink"/>
          </w:rPr>
          <w:t>president@executives-int.ch</w:t>
        </w:r>
      </w:hyperlink>
      <w:r w:rsidR="00952ACF" w:rsidRPr="0030463A">
        <w:t>; and</w:t>
      </w:r>
    </w:p>
    <w:p w14:paraId="6AE8FEBF" w14:textId="401162F6" w:rsidR="00770AB0" w:rsidRPr="0030463A" w:rsidRDefault="00952ACF" w:rsidP="00824328">
      <w:pPr>
        <w:pStyle w:val="LPSmallDocMultilevelnested"/>
        <w:numPr>
          <w:ilvl w:val="2"/>
          <w:numId w:val="25"/>
        </w:numPr>
      </w:pPr>
      <w:r w:rsidRPr="0030463A">
        <w:t xml:space="preserve">Received by </w:t>
      </w:r>
      <w:r w:rsidR="00B21D2B" w:rsidRPr="0030463A">
        <w:t>Executives International</w:t>
      </w:r>
      <w:r w:rsidRPr="0030463A">
        <w:t xml:space="preserve"> no later than </w:t>
      </w:r>
      <w:r w:rsidR="00824328" w:rsidRPr="0030463A">
        <w:t xml:space="preserve">no later than </w:t>
      </w:r>
      <w:r w:rsidR="00F11C4A" w:rsidRPr="0030463A">
        <w:t>February</w:t>
      </w:r>
      <w:r w:rsidR="00000F66" w:rsidRPr="0030463A">
        <w:t xml:space="preserve"> 2</w:t>
      </w:r>
      <w:r w:rsidR="00F11C4A" w:rsidRPr="0030463A">
        <w:t>3</w:t>
      </w:r>
      <w:r w:rsidR="00000F66" w:rsidRPr="0030463A">
        <w:t>, 202</w:t>
      </w:r>
      <w:r w:rsidR="00F11C4A" w:rsidRPr="0030463A">
        <w:t>5</w:t>
      </w:r>
      <w:r w:rsidR="00824328" w:rsidRPr="0030463A">
        <w:t>, 6pm CET.</w:t>
      </w:r>
    </w:p>
    <w:p w14:paraId="0781E5D1" w14:textId="3CAE13F5" w:rsidR="00770AB0" w:rsidRDefault="00952ACF" w:rsidP="00824328">
      <w:pPr>
        <w:pStyle w:val="LPSmallDocMultilevelnested"/>
      </w:pPr>
      <w:r>
        <w:t xml:space="preserve">In the case of a member which is a company, this proxy form must be signed on its behalf by an officer of </w:t>
      </w:r>
      <w:r w:rsidR="00824328">
        <w:t>the company</w:t>
      </w:r>
      <w:r>
        <w:t xml:space="preserve"> or an attorney for </w:t>
      </w:r>
      <w:r w:rsidR="00824328">
        <w:t>the company</w:t>
      </w:r>
      <w:r>
        <w:t xml:space="preserve">. Any power of attorney or any other authority under which this proxy form is signed (or a duly certified copy of such power or authority) must be </w:t>
      </w:r>
      <w:r w:rsidR="00824328">
        <w:t xml:space="preserve">scanned and </w:t>
      </w:r>
      <w:r>
        <w:t>included with the proxy form.</w:t>
      </w:r>
      <w:bookmarkEnd w:id="0"/>
    </w:p>
    <w:p w14:paraId="326A0813" w14:textId="2A822289" w:rsidR="00D326CB" w:rsidRPr="0030463A" w:rsidRDefault="00D326CB" w:rsidP="00824328">
      <w:pPr>
        <w:pStyle w:val="LPSmallDocMultilevelnested"/>
      </w:pPr>
      <w:r>
        <w:t xml:space="preserve">You </w:t>
      </w:r>
      <w:r w:rsidRPr="00D326CB">
        <w:t xml:space="preserve">may change a proxy instruction but to do so you will need to inform EI by email to </w:t>
      </w:r>
      <w:hyperlink r:id="rId9" w:history="1">
        <w:r w:rsidR="0030463A" w:rsidRPr="00496D9D">
          <w:rPr>
            <w:rStyle w:val="Hyperlink"/>
          </w:rPr>
          <w:t>president@executives-int.ch</w:t>
        </w:r>
      </w:hyperlink>
      <w:r w:rsidR="0030463A">
        <w:t xml:space="preserve"> (</w:t>
      </w:r>
      <w:r w:rsidR="0030463A">
        <w:t xml:space="preserve">for the attention of </w:t>
      </w:r>
      <w:r w:rsidR="0030463A" w:rsidRPr="006F5079">
        <w:t>T</w:t>
      </w:r>
      <w:r w:rsidR="0030463A">
        <w:t xml:space="preserve">homas </w:t>
      </w:r>
      <w:r w:rsidR="0030463A" w:rsidRPr="006F5079">
        <w:t>R</w:t>
      </w:r>
      <w:r w:rsidR="0030463A">
        <w:t>osenfield</w:t>
      </w:r>
      <w:r w:rsidR="0030463A">
        <w:t>)</w:t>
      </w:r>
      <w:r w:rsidRPr="00D326CB">
        <w:t xml:space="preserve">, sending a scanned signed notice clearly stating your intention to revoke your proxy appointment to EI. Any power </w:t>
      </w:r>
      <w:r w:rsidRPr="0030463A">
        <w:t xml:space="preserve">of attorney or any other authority under which the revocation notice is signed (or a duly certified copy of such power or authority) must be included with the revocation notice. </w:t>
      </w:r>
      <w:r w:rsidR="00CA05D2" w:rsidRPr="0030463A">
        <w:t xml:space="preserve">The revocation notice must be received by EI no later than February </w:t>
      </w:r>
      <w:r w:rsidR="00CA05D2" w:rsidRPr="0030463A">
        <w:rPr>
          <w:lang w:val="fr-FR"/>
        </w:rPr>
        <w:t>24,</w:t>
      </w:r>
      <w:r w:rsidR="00CA05D2" w:rsidRPr="0030463A">
        <w:t xml:space="preserve"> 2025, 6 pm CET.</w:t>
      </w:r>
    </w:p>
    <w:sectPr w:rsidR="00D326CB" w:rsidRPr="0030463A" w:rsidSect="0060143F">
      <w:footerReference w:type="default" r:id="rId10"/>
      <w:pgSz w:w="11907" w:h="16840"/>
      <w:pgMar w:top="851" w:right="1134" w:bottom="851" w:left="1560" w:header="720" w:footer="5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82C8" w14:textId="77777777" w:rsidR="008C1948" w:rsidRDefault="008C1948">
      <w:r>
        <w:separator/>
      </w:r>
    </w:p>
  </w:endnote>
  <w:endnote w:type="continuationSeparator" w:id="0">
    <w:p w14:paraId="011C8AF0" w14:textId="77777777" w:rsidR="008C1948" w:rsidRDefault="008C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0D9F" w14:textId="77777777" w:rsidR="00770AB0" w:rsidRDefault="00770AB0">
    <w:pPr>
      <w:pStyle w:val="Footer"/>
      <w:jc w:val="center"/>
    </w:pPr>
    <w:r>
      <w:fldChar w:fldCharType="begin"/>
    </w:r>
    <w:r>
      <w:instrText xml:space="preserve"> PAGE \* MERGEFORMAT </w:instrText>
    </w:r>
    <w:r>
      <w:fldChar w:fldCharType="separate"/>
    </w:r>
    <w:r w:rsidR="00A20FE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0BA4" w14:textId="77777777" w:rsidR="008C1948" w:rsidRDefault="008C1948">
      <w:r>
        <w:separator/>
      </w:r>
    </w:p>
  </w:footnote>
  <w:footnote w:type="continuationSeparator" w:id="0">
    <w:p w14:paraId="7AE01EC3" w14:textId="77777777" w:rsidR="008C1948" w:rsidRDefault="008C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EEA9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C62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76FC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0E1A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DEB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043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F61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E8F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42E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E2B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12380"/>
    <w:multiLevelType w:val="multilevel"/>
    <w:tmpl w:val="D31A4DAA"/>
    <w:numStyleLink w:val="LP-Multilevel"/>
  </w:abstractNum>
  <w:abstractNum w:abstractNumId="1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35732"/>
    <w:multiLevelType w:val="multilevel"/>
    <w:tmpl w:val="53B24016"/>
    <w:styleLink w:val="LPRegularlist"/>
    <w:lvl w:ilvl="0">
      <w:start w:val="1"/>
      <w:numFmt w:val="decimal"/>
      <w:pStyle w:val="LPRegularLevel1"/>
      <w:lvlText w:val="%1."/>
      <w:lvlJc w:val="left"/>
      <w:pPr>
        <w:ind w:left="720" w:hanging="720"/>
      </w:pPr>
      <w:rPr>
        <w:rFonts w:asciiTheme="minorHAnsi" w:hAnsiTheme="minorHAnsi" w:hint="default"/>
        <w:sz w:val="22"/>
      </w:rPr>
    </w:lvl>
    <w:lvl w:ilvl="1">
      <w:start w:val="1"/>
      <w:numFmt w:val="decimal"/>
      <w:pStyle w:val="LPRegularLevel2"/>
      <w:lvlText w:val="%1.%2"/>
      <w:lvlJc w:val="left"/>
      <w:pPr>
        <w:ind w:left="720" w:hanging="720"/>
      </w:pPr>
      <w:rPr>
        <w:rFonts w:hint="default"/>
      </w:rPr>
    </w:lvl>
    <w:lvl w:ilvl="2">
      <w:start w:val="1"/>
      <w:numFmt w:val="lowerLetter"/>
      <w:pStyle w:val="LPRegularLevel3"/>
      <w:lvlText w:val="(%3)"/>
      <w:lvlJc w:val="left"/>
      <w:pPr>
        <w:ind w:left="1440" w:hanging="720"/>
      </w:pPr>
      <w:rPr>
        <w:rFonts w:hint="default"/>
      </w:rPr>
    </w:lvl>
    <w:lvl w:ilvl="3">
      <w:start w:val="1"/>
      <w:numFmt w:val="lowerRoman"/>
      <w:pStyle w:val="LPRegularLevel4"/>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8742FF"/>
    <w:multiLevelType w:val="multilevel"/>
    <w:tmpl w:val="FCF83888"/>
    <w:styleLink w:val="LPBaseMultilevel"/>
    <w:lvl w:ilvl="0">
      <w:start w:val="1"/>
      <w:numFmt w:val="decimal"/>
      <w:pStyle w:val="LPSmallDocHeading2"/>
      <w:lvlText w:val="%1."/>
      <w:lvlJc w:val="left"/>
      <w:pPr>
        <w:ind w:left="720" w:hanging="720"/>
      </w:pPr>
      <w:rPr>
        <w:rFonts w:asciiTheme="minorHAnsi" w:hAnsiTheme="minorHAnsi" w:hint="default"/>
        <w:b/>
      </w:rPr>
    </w:lvl>
    <w:lvl w:ilvl="1">
      <w:start w:val="1"/>
      <w:numFmt w:val="decimal"/>
      <w:pStyle w:val="LPSmallDocMultilevelnested"/>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1872" w:hanging="432"/>
      </w:pPr>
      <w:rPr>
        <w:rFonts w:hint="default"/>
      </w:rPr>
    </w:lvl>
    <w:lvl w:ilvl="4">
      <w:start w:val="1"/>
      <w:numFmt w:val="bullet"/>
      <w:lvlText w:val=""/>
      <w:lvlJc w:val="left"/>
      <w:pPr>
        <w:tabs>
          <w:tab w:val="num" w:pos="1872"/>
        </w:tabs>
        <w:ind w:left="2304" w:hanging="432"/>
      </w:pPr>
      <w:rPr>
        <w:rFonts w:ascii="Symbol" w:hAnsi="Symbol" w:hint="default"/>
        <w:color w:val="auto"/>
      </w:rPr>
    </w:lvl>
    <w:lvl w:ilvl="5">
      <w:start w:val="1"/>
      <w:numFmt w:val="bullet"/>
      <w:lvlText w:val=""/>
      <w:lvlJc w:val="left"/>
      <w:pPr>
        <w:ind w:left="2304" w:hanging="432"/>
      </w:pPr>
      <w:rPr>
        <w:rFonts w:ascii="Symbol" w:hAnsi="Symbol" w:hint="default"/>
        <w:color w:val="auto"/>
      </w:rPr>
    </w:lvl>
    <w:lvl w:ilvl="6">
      <w:start w:val="1"/>
      <w:numFmt w:val="bullet"/>
      <w:lvlText w:val=""/>
      <w:lvlJc w:val="left"/>
      <w:pPr>
        <w:ind w:left="2304" w:hanging="432"/>
      </w:pPr>
      <w:rPr>
        <w:rFonts w:ascii="Symbol" w:hAnsi="Symbol" w:hint="default"/>
        <w:color w:val="auto"/>
      </w:rPr>
    </w:lvl>
    <w:lvl w:ilvl="7">
      <w:start w:val="1"/>
      <w:numFmt w:val="bullet"/>
      <w:lvlText w:val=""/>
      <w:lvlJc w:val="left"/>
      <w:pPr>
        <w:ind w:left="2304" w:hanging="432"/>
      </w:pPr>
      <w:rPr>
        <w:rFonts w:ascii="Symbol" w:hAnsi="Symbol" w:hint="default"/>
        <w:color w:val="auto"/>
      </w:rPr>
    </w:lvl>
    <w:lvl w:ilvl="8">
      <w:start w:val="1"/>
      <w:numFmt w:val="bullet"/>
      <w:lvlText w:val=""/>
      <w:lvlJc w:val="left"/>
      <w:pPr>
        <w:ind w:left="2304" w:hanging="432"/>
      </w:pPr>
      <w:rPr>
        <w:rFonts w:ascii="Symbol" w:hAnsi="Symbol" w:hint="default"/>
        <w:color w:val="auto"/>
      </w:rPr>
    </w:lvl>
  </w:abstractNum>
  <w:abstractNum w:abstractNumId="1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2DF22AA"/>
    <w:multiLevelType w:val="multilevel"/>
    <w:tmpl w:val="DC149D52"/>
    <w:styleLink w:val="LP-NoList"/>
    <w:lvl w:ilvl="0">
      <w:start w:val="1"/>
      <w:numFmt w:val="none"/>
      <w:pStyle w:val="LP-Headingschedule"/>
      <w:suff w:val="nothing"/>
      <w:lvlText w:val="%1"/>
      <w:lvlJc w:val="left"/>
      <w:pPr>
        <w:ind w:left="0" w:firstLine="0"/>
      </w:pPr>
      <w:rPr>
        <w:rFonts w:asciiTheme="minorHAnsi" w:hAnsiTheme="minorHAnsi" w:hint="default"/>
        <w:color w:val="auto"/>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4D32297A"/>
    <w:multiLevelType w:val="multilevel"/>
    <w:tmpl w:val="D31A4DAA"/>
    <w:styleLink w:val="LP-Multilevel"/>
    <w:lvl w:ilvl="0">
      <w:start w:val="1"/>
      <w:numFmt w:val="decimal"/>
      <w:pStyle w:val="Heading1"/>
      <w:lvlText w:val="%1."/>
      <w:lvlJc w:val="left"/>
      <w:pPr>
        <w:ind w:left="720" w:hanging="720"/>
      </w:pPr>
      <w:rPr>
        <w:rFonts w:asciiTheme="minorHAnsi" w:hAnsiTheme="minorHAnsi" w:hint="default"/>
        <w:b/>
        <w:sz w:val="22"/>
      </w:rPr>
    </w:lvl>
    <w:lvl w:ilvl="1">
      <w:start w:val="1"/>
      <w:numFmt w:val="decimal"/>
      <w:pStyle w:val="LP-NormMultilevelnested"/>
      <w:lvlText w:val="%1.%2"/>
      <w:lvlJc w:val="left"/>
      <w:pPr>
        <w:tabs>
          <w:tab w:val="num" w:pos="1080"/>
        </w:tabs>
        <w:ind w:left="720" w:hanging="720"/>
      </w:pPr>
      <w:rPr>
        <w:rFonts w:asciiTheme="minorHAnsi" w:hAnsiTheme="minorHAnsi" w:hint="default"/>
        <w:sz w:val="22"/>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1872" w:hanging="432"/>
      </w:pPr>
      <w:rPr>
        <w:rFonts w:asciiTheme="minorHAnsi" w:hAnsiTheme="minorHAnsi" w:hint="default"/>
      </w:rPr>
    </w:lvl>
    <w:lvl w:ilvl="4">
      <w:start w:val="1"/>
      <w:numFmt w:val="lowerRoman"/>
      <w:lvlText w:val="(%5)"/>
      <w:lvlJc w:val="left"/>
      <w:pPr>
        <w:tabs>
          <w:tab w:val="num" w:pos="2880"/>
        </w:tabs>
        <w:ind w:left="2304" w:hanging="432"/>
      </w:pPr>
      <w:rPr>
        <w:rFonts w:hint="default"/>
      </w:rPr>
    </w:lvl>
    <w:lvl w:ilvl="5">
      <w:start w:val="1"/>
      <w:numFmt w:val="bullet"/>
      <w:lvlText w:val=""/>
      <w:lvlJc w:val="left"/>
      <w:pPr>
        <w:tabs>
          <w:tab w:val="num" w:pos="2520"/>
        </w:tabs>
        <w:ind w:left="2736" w:hanging="432"/>
      </w:pPr>
      <w:rPr>
        <w:rFonts w:ascii="Symbol" w:hAnsi="Symbol" w:hint="default"/>
        <w:color w:val="auto"/>
      </w:rPr>
    </w:lvl>
    <w:lvl w:ilvl="6">
      <w:start w:val="1"/>
      <w:numFmt w:val="bullet"/>
      <w:lvlText w:val=""/>
      <w:lvlJc w:val="left"/>
      <w:pPr>
        <w:tabs>
          <w:tab w:val="num" w:pos="2880"/>
        </w:tabs>
        <w:ind w:left="2736" w:hanging="432"/>
      </w:pPr>
      <w:rPr>
        <w:rFonts w:ascii="Symbol" w:hAnsi="Symbol" w:hint="default"/>
        <w:color w:val="auto"/>
      </w:rPr>
    </w:lvl>
    <w:lvl w:ilvl="7">
      <w:start w:val="1"/>
      <w:numFmt w:val="bullet"/>
      <w:lvlText w:val=""/>
      <w:lvlJc w:val="left"/>
      <w:pPr>
        <w:tabs>
          <w:tab w:val="num" w:pos="3240"/>
        </w:tabs>
        <w:ind w:left="2736" w:hanging="432"/>
      </w:pPr>
      <w:rPr>
        <w:rFonts w:ascii="Symbol" w:hAnsi="Symbol" w:hint="default"/>
        <w:color w:val="auto"/>
      </w:rPr>
    </w:lvl>
    <w:lvl w:ilvl="8">
      <w:start w:val="1"/>
      <w:numFmt w:val="bullet"/>
      <w:lvlText w:val=""/>
      <w:lvlJc w:val="left"/>
      <w:pPr>
        <w:tabs>
          <w:tab w:val="num" w:pos="3600"/>
        </w:tabs>
        <w:ind w:left="2736" w:hanging="432"/>
      </w:pPr>
      <w:rPr>
        <w:rFonts w:ascii="Symbol" w:hAnsi="Symbol" w:hint="default"/>
        <w:color w:val="auto"/>
      </w:rPr>
    </w:lvl>
  </w:abstractNum>
  <w:abstractNum w:abstractNumId="2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5A774B10"/>
    <w:multiLevelType w:val="multilevel"/>
    <w:tmpl w:val="4798DE30"/>
    <w:styleLink w:val="LP-listwithletters"/>
    <w:lvl w:ilvl="0">
      <w:start w:val="1"/>
      <w:numFmt w:val="upperLetter"/>
      <w:pStyle w:val="LP-letterlist"/>
      <w:lvlText w:val="%1."/>
      <w:lvlJc w:val="left"/>
      <w:pPr>
        <w:ind w:left="720" w:hanging="72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6A14466B"/>
    <w:multiLevelType w:val="hybridMultilevel"/>
    <w:tmpl w:val="5C64FE28"/>
    <w:lvl w:ilvl="0" w:tplc="C83408AC">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83166491">
    <w:abstractNumId w:val="15"/>
  </w:num>
  <w:num w:numId="2" w16cid:durableId="1032145585">
    <w:abstractNumId w:val="31"/>
  </w:num>
  <w:num w:numId="3" w16cid:durableId="84767421">
    <w:abstractNumId w:val="29"/>
  </w:num>
  <w:num w:numId="4" w16cid:durableId="1675720289">
    <w:abstractNumId w:val="32"/>
  </w:num>
  <w:num w:numId="5" w16cid:durableId="2116243562">
    <w:abstractNumId w:val="23"/>
  </w:num>
  <w:num w:numId="6" w16cid:durableId="554389904">
    <w:abstractNumId w:val="21"/>
  </w:num>
  <w:num w:numId="7" w16cid:durableId="2132744411">
    <w:abstractNumId w:val="12"/>
  </w:num>
  <w:num w:numId="8" w16cid:durableId="717166106">
    <w:abstractNumId w:val="27"/>
  </w:num>
  <w:num w:numId="9" w16cid:durableId="2125223860">
    <w:abstractNumId w:val="18"/>
  </w:num>
  <w:num w:numId="10" w16cid:durableId="1330865215">
    <w:abstractNumId w:val="25"/>
  </w:num>
  <w:num w:numId="11" w16cid:durableId="308827484">
    <w:abstractNumId w:val="17"/>
  </w:num>
  <w:num w:numId="12" w16cid:durableId="272447964">
    <w:abstractNumId w:val="22"/>
  </w:num>
  <w:num w:numId="13" w16cid:durableId="308825284">
    <w:abstractNumId w:val="19"/>
  </w:num>
  <w:num w:numId="14" w16cid:durableId="152765662">
    <w:abstractNumId w:val="33"/>
  </w:num>
  <w:num w:numId="15" w16cid:durableId="1943224989">
    <w:abstractNumId w:val="20"/>
  </w:num>
  <w:num w:numId="16" w16cid:durableId="1401057044">
    <w:abstractNumId w:val="11"/>
  </w:num>
  <w:num w:numId="17" w16cid:durableId="196089766">
    <w:abstractNumId w:val="30"/>
  </w:num>
  <w:num w:numId="18" w16cid:durableId="1212570459">
    <w:abstractNumId w:val="28"/>
  </w:num>
  <w:num w:numId="19" w16cid:durableId="594478520">
    <w:abstractNumId w:val="26"/>
  </w:num>
  <w:num w:numId="20" w16cid:durableId="573008669">
    <w:abstractNumId w:val="24"/>
  </w:num>
  <w:num w:numId="21" w16cid:durableId="1964576790">
    <w:abstractNumId w:val="16"/>
  </w:num>
  <w:num w:numId="22" w16cid:durableId="1482114745">
    <w:abstractNumId w:val="10"/>
    <w:lvlOverride w:ilvl="0">
      <w:lvl w:ilvl="0">
        <w:start w:val="1"/>
        <w:numFmt w:val="decimal"/>
        <w:pStyle w:val="Heading1"/>
        <w:lvlText w:val="%1."/>
        <w:lvlJc w:val="left"/>
        <w:pPr>
          <w:ind w:left="720" w:hanging="720"/>
        </w:pPr>
        <w:rPr>
          <w:rFonts w:asciiTheme="minorHAnsi" w:hAnsiTheme="minorHAnsi" w:hint="default"/>
          <w:b/>
          <w:sz w:val="22"/>
        </w:rPr>
      </w:lvl>
    </w:lvlOverride>
    <w:lvlOverride w:ilvl="1">
      <w:lvl w:ilvl="1">
        <w:start w:val="1"/>
        <w:numFmt w:val="decimal"/>
        <w:pStyle w:val="LP-NormMultilevelnested"/>
        <w:lvlText w:val="%1.%2"/>
        <w:lvlJc w:val="left"/>
        <w:pPr>
          <w:tabs>
            <w:tab w:val="num" w:pos="1080"/>
          </w:tabs>
          <w:ind w:left="720" w:hanging="720"/>
        </w:pPr>
        <w:rPr>
          <w:rFonts w:asciiTheme="minorHAnsi" w:hAnsiTheme="minorHAnsi" w:hint="default"/>
          <w:sz w:val="22"/>
        </w:rPr>
      </w:lvl>
    </w:lvlOverride>
    <w:lvlOverride w:ilvl="2">
      <w:lvl w:ilvl="2">
        <w:start w:val="1"/>
        <w:numFmt w:val="decimal"/>
        <w:lvlText w:val="%1.%2.%3"/>
        <w:lvlJc w:val="left"/>
        <w:pPr>
          <w:tabs>
            <w:tab w:val="num" w:pos="1440"/>
          </w:tabs>
          <w:ind w:left="1440" w:hanging="720"/>
        </w:pPr>
        <w:rPr>
          <w:rFonts w:hint="default"/>
        </w:rPr>
      </w:lvl>
    </w:lvlOverride>
  </w:num>
  <w:num w:numId="23" w16cid:durableId="212623814">
    <w:abstractNumId w:val="14"/>
  </w:num>
  <w:num w:numId="24" w16cid:durableId="617641360">
    <w:abstractNumId w:val="13"/>
  </w:num>
  <w:num w:numId="25" w16cid:durableId="975841383">
    <w:abstractNumId w:val="14"/>
    <w:lvlOverride w:ilvl="0">
      <w:lvl w:ilvl="0">
        <w:start w:val="1"/>
        <w:numFmt w:val="decimal"/>
        <w:pStyle w:val="LPSmallDocHeading2"/>
        <w:lvlText w:val="%1."/>
        <w:lvlJc w:val="left"/>
        <w:pPr>
          <w:ind w:left="720" w:hanging="720"/>
        </w:pPr>
        <w:rPr>
          <w:rFonts w:asciiTheme="minorHAnsi" w:hAnsiTheme="minorHAnsi" w:hint="default"/>
          <w:b/>
        </w:rPr>
      </w:lvl>
    </w:lvlOverride>
    <w:lvlOverride w:ilvl="1">
      <w:lvl w:ilvl="1">
        <w:start w:val="1"/>
        <w:numFmt w:val="decimal"/>
        <w:pStyle w:val="LPSmallDocMultilevelnested"/>
        <w:lvlText w:val="%1.%2"/>
        <w:lvlJc w:val="left"/>
        <w:pPr>
          <w:ind w:left="720" w:hanging="720"/>
        </w:pPr>
        <w:rPr>
          <w:rFonts w:hint="default"/>
        </w:rPr>
      </w:lvl>
    </w:lvlOverride>
    <w:lvlOverride w:ilvl="2">
      <w:lvl w:ilvl="2">
        <w:start w:val="1"/>
        <w:numFmt w:val="lowerLetter"/>
        <w:lvlText w:val="(%3)"/>
        <w:lvlJc w:val="left"/>
        <w:pPr>
          <w:ind w:left="1440" w:hanging="720"/>
        </w:pPr>
        <w:rPr>
          <w:rFonts w:hint="default"/>
        </w:rPr>
      </w:lvl>
    </w:lvlOverride>
  </w:num>
  <w:num w:numId="26" w16cid:durableId="1331060858">
    <w:abstractNumId w:val="9"/>
  </w:num>
  <w:num w:numId="27" w16cid:durableId="840005351">
    <w:abstractNumId w:val="7"/>
  </w:num>
  <w:num w:numId="28" w16cid:durableId="147594103">
    <w:abstractNumId w:val="6"/>
  </w:num>
  <w:num w:numId="29" w16cid:durableId="1184708494">
    <w:abstractNumId w:val="5"/>
  </w:num>
  <w:num w:numId="30" w16cid:durableId="1368484849">
    <w:abstractNumId w:val="4"/>
  </w:num>
  <w:num w:numId="31" w16cid:durableId="1819689951">
    <w:abstractNumId w:val="8"/>
  </w:num>
  <w:num w:numId="32" w16cid:durableId="1735155765">
    <w:abstractNumId w:val="3"/>
  </w:num>
  <w:num w:numId="33" w16cid:durableId="855197898">
    <w:abstractNumId w:val="2"/>
  </w:num>
  <w:num w:numId="34" w16cid:durableId="1150756406">
    <w:abstractNumId w:val="1"/>
  </w:num>
  <w:num w:numId="35" w16cid:durableId="1325474371">
    <w:abstractNumId w:val="0"/>
  </w:num>
  <w:num w:numId="36" w16cid:durableId="594241366">
    <w:abstractNumId w:val="13"/>
    <w:lvlOverride w:ilvl="0">
      <w:lvl w:ilvl="0">
        <w:start w:val="1"/>
        <w:numFmt w:val="decimal"/>
        <w:pStyle w:val="LPRegularLevel1"/>
        <w:lvlText w:val="%1."/>
        <w:lvlJc w:val="left"/>
        <w:pPr>
          <w:ind w:left="720" w:hanging="720"/>
        </w:pPr>
        <w:rPr>
          <w:rFonts w:asciiTheme="minorHAnsi" w:hAnsiTheme="minorHAnsi" w:hint="default"/>
          <w:sz w:val="24"/>
          <w:szCs w:val="24"/>
        </w:rPr>
      </w:lvl>
    </w:lvlOverride>
    <w:lvlOverride w:ilvl="1">
      <w:lvl w:ilvl="1">
        <w:start w:val="1"/>
        <w:numFmt w:val="decimal"/>
        <w:pStyle w:val="LPRegularLevel2"/>
        <w:lvlText w:val="%1.%2"/>
        <w:lvlJc w:val="left"/>
        <w:pPr>
          <w:ind w:left="720" w:hanging="720"/>
        </w:pPr>
        <w:rPr>
          <w:rFonts w:hint="default"/>
        </w:rPr>
      </w:lvl>
    </w:lvlOverride>
    <w:lvlOverride w:ilvl="2">
      <w:lvl w:ilvl="2">
        <w:start w:val="1"/>
        <w:numFmt w:val="lowerLetter"/>
        <w:pStyle w:val="LPRegularLevel3"/>
        <w:lvlText w:val="(%3)"/>
        <w:lvlJc w:val="left"/>
        <w:pPr>
          <w:ind w:left="1440" w:hanging="720"/>
        </w:pPr>
        <w:rPr>
          <w:rFonts w:hint="default"/>
        </w:rPr>
      </w:lvl>
    </w:lvlOverride>
    <w:lvlOverride w:ilvl="3">
      <w:lvl w:ilvl="3">
        <w:start w:val="1"/>
        <w:numFmt w:val="lowerRoman"/>
        <w:pStyle w:val="LPRegularLevel4"/>
        <w:lvlText w:val="(%4)"/>
        <w:lvlJc w:val="left"/>
        <w:pPr>
          <w:ind w:left="2160" w:hanging="72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006783643">
    <w:abstractNumId w:val="13"/>
    <w:lvlOverride w:ilvl="0">
      <w:startOverride w:val="1"/>
      <w:lvl w:ilvl="0">
        <w:start w:val="1"/>
        <w:numFmt w:val="decimal"/>
        <w:pStyle w:val="LPRegularLevel1"/>
        <w:lvlText w:val="%1."/>
        <w:lvlJc w:val="left"/>
        <w:pPr>
          <w:ind w:left="720" w:hanging="720"/>
        </w:pPr>
        <w:rPr>
          <w:rFonts w:asciiTheme="minorHAnsi" w:hAnsiTheme="minorHAnsi" w:hint="default"/>
          <w:sz w:val="24"/>
          <w:szCs w:val="24"/>
        </w:rPr>
      </w:lvl>
    </w:lvlOverride>
    <w:lvlOverride w:ilvl="1">
      <w:startOverride w:val="1"/>
      <w:lvl w:ilvl="1">
        <w:start w:val="1"/>
        <w:numFmt w:val="decimal"/>
        <w:pStyle w:val="LPRegularLevel2"/>
        <w:lvlText w:val="%1.%2"/>
        <w:lvlJc w:val="left"/>
        <w:pPr>
          <w:ind w:left="720" w:hanging="720"/>
        </w:pPr>
        <w:rPr>
          <w:rFonts w:hint="default"/>
        </w:rPr>
      </w:lvl>
    </w:lvlOverride>
    <w:lvlOverride w:ilvl="2">
      <w:startOverride w:val="1"/>
      <w:lvl w:ilvl="2">
        <w:start w:val="1"/>
        <w:numFmt w:val="lowerLetter"/>
        <w:pStyle w:val="LPRegularLevel3"/>
        <w:lvlText w:val="(%3)"/>
        <w:lvlJc w:val="left"/>
        <w:pPr>
          <w:ind w:left="1440" w:hanging="720"/>
        </w:pPr>
        <w:rPr>
          <w:rFonts w:hint="default"/>
        </w:rPr>
      </w:lvl>
    </w:lvlOverride>
    <w:lvlOverride w:ilvl="3">
      <w:startOverride w:val="1"/>
      <w:lvl w:ilvl="3">
        <w:start w:val="1"/>
        <w:numFmt w:val="lowerRoman"/>
        <w:pStyle w:val="LPRegularLevel4"/>
        <w:lvlText w:val="(%4)"/>
        <w:lvlJc w:val="left"/>
        <w:pPr>
          <w:ind w:left="2160" w:hanging="72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B0"/>
    <w:rsid w:val="00000F66"/>
    <w:rsid w:val="0007528E"/>
    <w:rsid w:val="00095AC8"/>
    <w:rsid w:val="000B116D"/>
    <w:rsid w:val="001B35E6"/>
    <w:rsid w:val="002002D0"/>
    <w:rsid w:val="00271527"/>
    <w:rsid w:val="0030463A"/>
    <w:rsid w:val="00306054"/>
    <w:rsid w:val="00413F90"/>
    <w:rsid w:val="00423B8E"/>
    <w:rsid w:val="00481184"/>
    <w:rsid w:val="005A60DF"/>
    <w:rsid w:val="0060143F"/>
    <w:rsid w:val="00635560"/>
    <w:rsid w:val="006D2EE0"/>
    <w:rsid w:val="006D5A77"/>
    <w:rsid w:val="00713A40"/>
    <w:rsid w:val="00723518"/>
    <w:rsid w:val="00757F08"/>
    <w:rsid w:val="00770AB0"/>
    <w:rsid w:val="007C4E8E"/>
    <w:rsid w:val="00824328"/>
    <w:rsid w:val="008A6E89"/>
    <w:rsid w:val="008B57D8"/>
    <w:rsid w:val="008C1948"/>
    <w:rsid w:val="00952ACF"/>
    <w:rsid w:val="009E1B1F"/>
    <w:rsid w:val="00A20FE8"/>
    <w:rsid w:val="00B04C00"/>
    <w:rsid w:val="00B21D2B"/>
    <w:rsid w:val="00BD26AA"/>
    <w:rsid w:val="00C42D6E"/>
    <w:rsid w:val="00CA05D2"/>
    <w:rsid w:val="00D326CB"/>
    <w:rsid w:val="00D6662B"/>
    <w:rsid w:val="00DF4A0B"/>
    <w:rsid w:val="00DF60BF"/>
    <w:rsid w:val="00EE5ACF"/>
    <w:rsid w:val="00F11C4A"/>
    <w:rsid w:val="00F82140"/>
    <w:rsid w:val="00F91A8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9B2C"/>
  <w15:chartTrackingRefBased/>
  <w15:docId w15:val="{A682FAD6-07E0-4D78-B51E-792CF0D0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lsdException w:name="header" w:uiPriority="99"/>
    <w:lsdException w:name="footer" w:uiPriority="99"/>
    <w:lsdException w:name="caption" w:semiHidden="1" w:unhideWhenUsed="1" w:qFormat="1"/>
    <w:lsdException w:name="Title" w:uiPriority="10"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mp;P - Normal"/>
    <w:qFormat/>
    <w:rsid w:val="00B21D2B"/>
    <w:pPr>
      <w:spacing w:before="240" w:after="240"/>
      <w:jc w:val="both"/>
    </w:pPr>
    <w:rPr>
      <w:rFonts w:asciiTheme="minorHAnsi" w:eastAsiaTheme="minorHAnsi" w:hAnsiTheme="minorHAnsi" w:cstheme="minorBidi"/>
      <w:sz w:val="22"/>
      <w:szCs w:val="22"/>
      <w:lang w:val="en-US" w:eastAsia="en-US"/>
    </w:rPr>
  </w:style>
  <w:style w:type="paragraph" w:styleId="Heading1">
    <w:name w:val="heading 1"/>
    <w:aliases w:val="L&amp;P - Norm Heading 1"/>
    <w:basedOn w:val="Normal"/>
    <w:next w:val="Normal"/>
    <w:link w:val="Heading1Char"/>
    <w:uiPriority w:val="9"/>
    <w:qFormat/>
    <w:rsid w:val="00D6662B"/>
    <w:pPr>
      <w:keepNext/>
      <w:keepLines/>
      <w:numPr>
        <w:numId w:val="22"/>
      </w:numPr>
      <w:outlineLvl w:val="0"/>
    </w:pPr>
    <w:rPr>
      <w:rFonts w:ascii="Calibri" w:eastAsiaTheme="majorEastAsia" w:hAnsi="Calibri" w:cstheme="majorBidi"/>
      <w:b/>
      <w:szCs w:val="32"/>
    </w:rPr>
  </w:style>
  <w:style w:type="paragraph" w:styleId="Heading2">
    <w:name w:val="heading 2"/>
    <w:basedOn w:val="Normal"/>
    <w:link w:val="Heading2Char"/>
    <w:uiPriority w:val="9"/>
    <w:rsid w:val="00D6662B"/>
    <w:pPr>
      <w:keepNext/>
      <w:keepLines/>
      <w:outlineLvl w:val="1"/>
    </w:pPr>
    <w:rPr>
      <w:rFonts w:eastAsiaTheme="majorEastAsia" w:cstheme="majorBidi"/>
      <w:b/>
      <w:szCs w:val="26"/>
    </w:rPr>
  </w:style>
  <w:style w:type="paragraph" w:styleId="Heading3">
    <w:name w:val="heading 3"/>
    <w:aliases w:val="L&amp;P - Heading noNum"/>
    <w:basedOn w:val="Normal"/>
    <w:next w:val="Normal"/>
    <w:link w:val="Heading3Char"/>
    <w:uiPriority w:val="9"/>
    <w:unhideWhenUsed/>
    <w:qFormat/>
    <w:rsid w:val="00D6662B"/>
    <w:pPr>
      <w:keepNext/>
      <w:keepLines/>
      <w:spacing w:before="40" w:after="0"/>
      <w:outlineLvl w:val="2"/>
    </w:pPr>
    <w:rPr>
      <w:rFonts w:asciiTheme="majorHAnsi" w:eastAsiaTheme="majorEastAsia" w:hAnsiTheme="majorHAnsi" w:cstheme="majorBidi"/>
      <w:b/>
      <w:caps/>
      <w:szCs w:val="24"/>
    </w:r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after="120"/>
      <w:ind w:left="720"/>
    </w:pPr>
  </w:style>
  <w:style w:type="paragraph" w:customStyle="1" w:styleId="Bodypara">
    <w:name w:val="Body para"/>
    <w:basedOn w:val="Normal"/>
    <w:rsid w:val="00BB3774"/>
    <w:pPr>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unhideWhenUsed/>
    <w:rsid w:val="00D6662B"/>
    <w:pPr>
      <w:tabs>
        <w:tab w:val="center" w:pos="4680"/>
        <w:tab w:val="right" w:pos="9360"/>
      </w:tabs>
      <w:spacing w:before="0" w:after="0"/>
    </w:pPr>
  </w:style>
  <w:style w:type="paragraph" w:styleId="Header">
    <w:name w:val="header"/>
    <w:basedOn w:val="Normal"/>
    <w:link w:val="HeaderChar"/>
    <w:uiPriority w:val="99"/>
    <w:unhideWhenUsed/>
    <w:rsid w:val="00D6662B"/>
    <w:pPr>
      <w:tabs>
        <w:tab w:val="center" w:pos="4680"/>
        <w:tab w:val="right" w:pos="9360"/>
      </w:tabs>
      <w:spacing w:before="0" w:after="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after="360"/>
      <w:jc w:val="center"/>
      <w:outlineLvl w:val="0"/>
    </w:pPr>
    <w:rPr>
      <w:b/>
      <w:kern w:val="28"/>
    </w:rPr>
  </w:style>
  <w:style w:type="paragraph" w:customStyle="1" w:styleId="Schparthead">
    <w:name w:val="Sch   part head"/>
    <w:basedOn w:val="Normal"/>
    <w:next w:val="Normal"/>
    <w:rsid w:val="00BB3774"/>
    <w:pPr>
      <w:keepNext/>
      <w:numPr>
        <w:numId w:val="7"/>
      </w:numPr>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uiPriority w:val="39"/>
    <w:qFormat/>
    <w:rsid w:val="00D6662B"/>
    <w:pPr>
      <w:keepNext/>
      <w:tabs>
        <w:tab w:val="left" w:pos="446"/>
        <w:tab w:val="left" w:leader="dot" w:pos="7920"/>
      </w:tabs>
      <w:spacing w:after="0"/>
      <w:jc w:val="left"/>
    </w:pPr>
    <w:rPr>
      <w:b/>
      <w:caps/>
      <w:noProof/>
    </w:rPr>
  </w:style>
  <w:style w:type="paragraph" w:styleId="TOC2">
    <w:name w:val="toc 2"/>
    <w:basedOn w:val="Normal"/>
    <w:next w:val="Normal"/>
    <w:uiPriority w:val="39"/>
    <w:qFormat/>
    <w:rsid w:val="00D6662B"/>
    <w:pPr>
      <w:tabs>
        <w:tab w:val="left" w:pos="576"/>
        <w:tab w:val="left" w:leader="dot" w:pos="7920"/>
      </w:tabs>
      <w:spacing w:after="0"/>
      <w:jc w:val="left"/>
    </w:pPr>
    <w:rPr>
      <w:noProof/>
    </w:rPr>
  </w:style>
  <w:style w:type="paragraph" w:styleId="TOC3">
    <w:name w:val="toc 3"/>
    <w:basedOn w:val="Normal"/>
    <w:next w:val="Normal"/>
    <w:autoRedefine/>
    <w:uiPriority w:val="39"/>
    <w:unhideWhenUsed/>
    <w:rsid w:val="00D6662B"/>
    <w:pPr>
      <w:spacing w:before="0" w:after="100" w:line="259" w:lineRule="auto"/>
      <w:ind w:left="440"/>
      <w:jc w:val="left"/>
    </w:pPr>
    <w:rPr>
      <w:rFonts w:eastAsiaTheme="minorEastAsia" w:cs="Times New Roman"/>
    </w:rPr>
  </w:style>
  <w:style w:type="character" w:styleId="Hyperlink">
    <w:name w:val="Hyperlink"/>
    <w:basedOn w:val="DefaultParagraphFont"/>
    <w:uiPriority w:val="99"/>
    <w:unhideWhenUsed/>
    <w:rsid w:val="00D6662B"/>
    <w:rPr>
      <w:color w:val="0563C1" w:themeColor="hyperlink"/>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after="360"/>
      <w:jc w:val="center"/>
    </w:pPr>
    <w:rPr>
      <w:b/>
      <w:kern w:val="28"/>
    </w:rPr>
  </w:style>
  <w:style w:type="paragraph" w:customStyle="1" w:styleId="Schmainheadincsingle">
    <w:name w:val="Sch   main head inc single"/>
    <w:basedOn w:val="Normal"/>
    <w:next w:val="Normal"/>
    <w:rsid w:val="00BB3774"/>
    <w:pPr>
      <w:numPr>
        <w:numId w:val="9"/>
      </w:numPr>
      <w:spacing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after="360"/>
      <w:jc w:val="center"/>
    </w:pPr>
    <w:rPr>
      <w:b/>
    </w:rPr>
  </w:style>
  <w:style w:type="paragraph" w:customStyle="1" w:styleId="Appmainhead">
    <w:name w:val="App   main head"/>
    <w:basedOn w:val="Normal"/>
    <w:next w:val="Normal"/>
    <w:rsid w:val="00BB3774"/>
    <w:pPr>
      <w:pageBreakBefore/>
      <w:numPr>
        <w:numId w:val="12"/>
      </w:numPr>
      <w:spacing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pPr>
    <w:rPr>
      <w:b w:val="0"/>
      <w:smallCaps/>
    </w:rPr>
  </w:style>
  <w:style w:type="paragraph" w:customStyle="1" w:styleId="HeadingTitle">
    <w:name w:val="HeadingTitle"/>
    <w:basedOn w:val="Normal"/>
    <w:rsid w:val="00BB3774"/>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style>
  <w:style w:type="paragraph" w:customStyle="1" w:styleId="Bullet">
    <w:name w:val="Bullet"/>
    <w:basedOn w:val="Normal"/>
    <w:rsid w:val="00F12438"/>
    <w:pPr>
      <w:numPr>
        <w:numId w:val="18"/>
      </w:numPr>
    </w:pPr>
  </w:style>
  <w:style w:type="paragraph" w:customStyle="1" w:styleId="Bullet2">
    <w:name w:val="Bullet2"/>
    <w:basedOn w:val="Normal"/>
    <w:rsid w:val="00FF416C"/>
    <w:pPr>
      <w:numPr>
        <w:numId w:val="13"/>
      </w:numPr>
    </w:pPr>
  </w:style>
  <w:style w:type="paragraph" w:customStyle="1" w:styleId="Bullet3">
    <w:name w:val="Bullet3"/>
    <w:basedOn w:val="Normal"/>
    <w:rsid w:val="00FF416C"/>
    <w:pPr>
      <w:numPr>
        <w:numId w:val="14"/>
      </w:numPr>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pPr>
  </w:style>
  <w:style w:type="paragraph" w:customStyle="1" w:styleId="Bullet5">
    <w:name w:val="Bullet5"/>
    <w:basedOn w:val="Normal"/>
    <w:rsid w:val="00FF416C"/>
    <w:pPr>
      <w:numPr>
        <w:numId w:val="16"/>
      </w:numPr>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pPr>
    <w:rPr>
      <w:b/>
      <w:smallCaps/>
      <w:kern w:val="28"/>
    </w:rPr>
  </w:style>
  <w:style w:type="paragraph" w:styleId="BalloonText">
    <w:name w:val="Balloon Text"/>
    <w:basedOn w:val="Normal"/>
    <w:link w:val="BalloonTextChar"/>
    <w:uiPriority w:val="99"/>
    <w:unhideWhenUsed/>
    <w:rsid w:val="00D6662B"/>
    <w:pPr>
      <w:spacing w:before="0" w:after="0"/>
    </w:pPr>
    <w:rPr>
      <w:rFonts w:ascii="Segoe UI" w:hAnsi="Segoe UI" w:cs="Segoe UI"/>
      <w:sz w:val="18"/>
      <w:szCs w:val="18"/>
    </w:rPr>
  </w:style>
  <w:style w:type="character" w:customStyle="1" w:styleId="CommentTextChar">
    <w:name w:val="Comment Text Char"/>
    <w:basedOn w:val="DefaultParagraphFont"/>
    <w:link w:val="CommentText"/>
    <w:rsid w:val="00D6662B"/>
    <w:rPr>
      <w:lang w:eastAsia="en-US"/>
    </w:rPr>
  </w:style>
  <w:style w:type="character" w:customStyle="1" w:styleId="BalloonTextChar">
    <w:name w:val="Balloon Text Char"/>
    <w:basedOn w:val="DefaultParagraphFont"/>
    <w:link w:val="BalloonText"/>
    <w:uiPriority w:val="99"/>
    <w:rsid w:val="00D6662B"/>
    <w:rPr>
      <w:rFonts w:ascii="Segoe UI" w:eastAsiaTheme="minorHAnsi" w:hAnsi="Segoe UI" w:cs="Segoe UI"/>
      <w:sz w:val="18"/>
      <w:szCs w:val="18"/>
      <w:lang w:val="en-US" w:eastAsia="en-US"/>
    </w:rPr>
  </w:style>
  <w:style w:type="paragraph" w:styleId="BodyText">
    <w:name w:val="Body Text"/>
    <w:basedOn w:val="Normal"/>
    <w:link w:val="BodyTextChar"/>
    <w:uiPriority w:val="99"/>
    <w:unhideWhenUsed/>
    <w:rsid w:val="00D6662B"/>
    <w:pPr>
      <w:spacing w:after="120"/>
    </w:pPr>
  </w:style>
  <w:style w:type="character" w:customStyle="1" w:styleId="BodyTextChar">
    <w:name w:val="Body Text Char"/>
    <w:basedOn w:val="DefaultParagraphFont"/>
    <w:link w:val="BodyText"/>
    <w:uiPriority w:val="99"/>
    <w:rsid w:val="00D6662B"/>
    <w:rPr>
      <w:rFonts w:asciiTheme="minorHAnsi" w:eastAsiaTheme="minorHAnsi" w:hAnsiTheme="minorHAnsi" w:cstheme="minorBidi"/>
      <w:sz w:val="22"/>
      <w:szCs w:val="22"/>
      <w:lang w:val="en-US" w:eastAsia="en-US"/>
    </w:rPr>
  </w:style>
  <w:style w:type="paragraph" w:styleId="BodyText2">
    <w:name w:val="Body Text 2"/>
    <w:basedOn w:val="BodyText"/>
    <w:link w:val="BodyText2Char"/>
    <w:rsid w:val="00D6662B"/>
    <w:pPr>
      <w:spacing w:after="240"/>
      <w:ind w:left="720"/>
    </w:pPr>
    <w:rPr>
      <w:color w:val="000000"/>
    </w:rPr>
  </w:style>
  <w:style w:type="character" w:customStyle="1" w:styleId="BodyText2Char">
    <w:name w:val="Body Text 2 Char"/>
    <w:basedOn w:val="DefaultParagraphFont"/>
    <w:link w:val="BodyText2"/>
    <w:rsid w:val="00D6662B"/>
    <w:rPr>
      <w:rFonts w:asciiTheme="minorHAnsi" w:eastAsiaTheme="minorHAnsi" w:hAnsiTheme="minorHAnsi" w:cstheme="minorBidi"/>
      <w:color w:val="000000"/>
      <w:sz w:val="22"/>
      <w:szCs w:val="22"/>
      <w:lang w:val="en-US" w:eastAsia="en-US"/>
    </w:rPr>
  </w:style>
  <w:style w:type="character" w:customStyle="1" w:styleId="FooterChar">
    <w:name w:val="Footer Char"/>
    <w:basedOn w:val="DefaultParagraphFont"/>
    <w:link w:val="Footer"/>
    <w:uiPriority w:val="99"/>
    <w:rsid w:val="00D6662B"/>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6662B"/>
    <w:rPr>
      <w:rFonts w:asciiTheme="minorHAnsi" w:eastAsiaTheme="minorHAnsi" w:hAnsiTheme="minorHAnsi" w:cstheme="minorBidi"/>
      <w:sz w:val="22"/>
      <w:szCs w:val="22"/>
      <w:lang w:val="en-US" w:eastAsia="en-US"/>
    </w:rPr>
  </w:style>
  <w:style w:type="character" w:customStyle="1" w:styleId="Heading1Char">
    <w:name w:val="Heading 1 Char"/>
    <w:aliases w:val="L&amp;P - Norm Heading 1 Char"/>
    <w:basedOn w:val="DefaultParagraphFont"/>
    <w:link w:val="Heading1"/>
    <w:uiPriority w:val="9"/>
    <w:rsid w:val="00D6662B"/>
    <w:rPr>
      <w:rFonts w:ascii="Calibri" w:eastAsiaTheme="majorEastAsia" w:hAnsi="Calibri" w:cstheme="majorBidi"/>
      <w:b/>
      <w:sz w:val="22"/>
      <w:szCs w:val="32"/>
      <w:lang w:val="en-US" w:eastAsia="en-US"/>
    </w:rPr>
  </w:style>
  <w:style w:type="character" w:customStyle="1" w:styleId="Heading2Char">
    <w:name w:val="Heading 2 Char"/>
    <w:basedOn w:val="DefaultParagraphFont"/>
    <w:link w:val="Heading2"/>
    <w:uiPriority w:val="9"/>
    <w:rsid w:val="00D6662B"/>
    <w:rPr>
      <w:rFonts w:asciiTheme="minorHAnsi" w:eastAsiaTheme="majorEastAsia" w:hAnsiTheme="minorHAnsi" w:cstheme="majorBidi"/>
      <w:b/>
      <w:sz w:val="22"/>
      <w:szCs w:val="26"/>
      <w:lang w:val="en-US" w:eastAsia="en-US"/>
    </w:rPr>
  </w:style>
  <w:style w:type="character" w:customStyle="1" w:styleId="Heading3Char">
    <w:name w:val="Heading 3 Char"/>
    <w:aliases w:val="L&amp;P - Heading noNum Char"/>
    <w:basedOn w:val="DefaultParagraphFont"/>
    <w:link w:val="Heading3"/>
    <w:uiPriority w:val="9"/>
    <w:rsid w:val="00D6662B"/>
    <w:rPr>
      <w:rFonts w:asciiTheme="majorHAnsi" w:eastAsiaTheme="majorEastAsia" w:hAnsiTheme="majorHAnsi" w:cstheme="majorBidi"/>
      <w:b/>
      <w:caps/>
      <w:sz w:val="22"/>
      <w:szCs w:val="24"/>
      <w:lang w:val="en-US" w:eastAsia="en-US"/>
    </w:rPr>
  </w:style>
  <w:style w:type="paragraph" w:customStyle="1" w:styleId="LP-Headingschedule">
    <w:name w:val="L&amp;P - Heading schedule"/>
    <w:basedOn w:val="Heading1"/>
    <w:next w:val="Normal"/>
    <w:qFormat/>
    <w:rsid w:val="00D6662B"/>
    <w:pPr>
      <w:numPr>
        <w:numId w:val="21"/>
      </w:numPr>
      <w:adjustRightInd w:val="0"/>
      <w:spacing w:after="120"/>
      <w:jc w:val="center"/>
    </w:pPr>
    <w:rPr>
      <w:rFonts w:cstheme="minorHAnsi"/>
      <w:bCs/>
      <w:caps/>
      <w:lang w:eastAsia="en-GB"/>
    </w:rPr>
  </w:style>
  <w:style w:type="paragraph" w:customStyle="1" w:styleId="LP-LettDoc1">
    <w:name w:val="L&amp;P - LettDoc 1"/>
    <w:basedOn w:val="Normal"/>
    <w:qFormat/>
    <w:rsid w:val="00D6662B"/>
  </w:style>
  <w:style w:type="paragraph" w:customStyle="1" w:styleId="LP-LettDoc2">
    <w:name w:val="L&amp;P - LettDoc 2"/>
    <w:basedOn w:val="LP-LettDoc1"/>
    <w:qFormat/>
    <w:rsid w:val="00D6662B"/>
    <w:pPr>
      <w:numPr>
        <w:ilvl w:val="1"/>
      </w:numPr>
    </w:pPr>
  </w:style>
  <w:style w:type="paragraph" w:customStyle="1" w:styleId="LP-LettDoc3">
    <w:name w:val="L&amp;P - LettDoc 3"/>
    <w:basedOn w:val="LP-LettDoc2"/>
    <w:qFormat/>
    <w:rsid w:val="00D6662B"/>
    <w:pPr>
      <w:numPr>
        <w:ilvl w:val="2"/>
      </w:numPr>
    </w:pPr>
  </w:style>
  <w:style w:type="paragraph" w:customStyle="1" w:styleId="LP-LettDoc4">
    <w:name w:val="L&amp;P - LettDoc 4"/>
    <w:basedOn w:val="LP-LettDoc3"/>
    <w:qFormat/>
    <w:rsid w:val="00D6662B"/>
    <w:pPr>
      <w:numPr>
        <w:ilvl w:val="3"/>
      </w:numPr>
    </w:pPr>
  </w:style>
  <w:style w:type="paragraph" w:customStyle="1" w:styleId="LP-letterlist">
    <w:name w:val="L&amp;P - letter list"/>
    <w:basedOn w:val="Normal"/>
    <w:qFormat/>
    <w:rsid w:val="00D6662B"/>
    <w:pPr>
      <w:numPr>
        <w:numId w:val="19"/>
      </w:numPr>
    </w:pPr>
  </w:style>
  <w:style w:type="numbering" w:customStyle="1" w:styleId="LP-listwithletters">
    <w:name w:val="L&amp;P - list with letters"/>
    <w:uiPriority w:val="99"/>
    <w:rsid w:val="00D6662B"/>
    <w:pPr>
      <w:numPr>
        <w:numId w:val="19"/>
      </w:numPr>
    </w:pPr>
  </w:style>
  <w:style w:type="numbering" w:customStyle="1" w:styleId="LP-Multilevel">
    <w:name w:val="L&amp;P - Multilevel"/>
    <w:uiPriority w:val="99"/>
    <w:rsid w:val="00D6662B"/>
    <w:pPr>
      <w:numPr>
        <w:numId w:val="20"/>
      </w:numPr>
    </w:pPr>
  </w:style>
  <w:style w:type="numbering" w:customStyle="1" w:styleId="LP-NoList">
    <w:name w:val="L&amp;P - NoList"/>
    <w:uiPriority w:val="99"/>
    <w:rsid w:val="00D6662B"/>
    <w:pPr>
      <w:numPr>
        <w:numId w:val="21"/>
      </w:numPr>
    </w:pPr>
  </w:style>
  <w:style w:type="paragraph" w:customStyle="1" w:styleId="LP-NormMultilevelnested">
    <w:name w:val="L&amp;P - Norm Multilevel nested"/>
    <w:basedOn w:val="Normal"/>
    <w:qFormat/>
    <w:rsid w:val="00D6662B"/>
    <w:pPr>
      <w:numPr>
        <w:ilvl w:val="1"/>
        <w:numId w:val="22"/>
      </w:numPr>
    </w:pPr>
  </w:style>
  <w:style w:type="paragraph" w:customStyle="1" w:styleId="LP-NormalBoldCap">
    <w:name w:val="L&amp;P - Normal Bold Cap"/>
    <w:basedOn w:val="Normal"/>
    <w:qFormat/>
    <w:rsid w:val="00D6662B"/>
    <w:rPr>
      <w:b/>
      <w:caps/>
    </w:rPr>
  </w:style>
  <w:style w:type="paragraph" w:customStyle="1" w:styleId="LP-NormalIndent">
    <w:name w:val="L&amp;P - Normal Indent"/>
    <w:basedOn w:val="Normal"/>
    <w:qFormat/>
    <w:rsid w:val="00D6662B"/>
    <w:pPr>
      <w:ind w:left="720"/>
    </w:pPr>
  </w:style>
  <w:style w:type="paragraph" w:customStyle="1" w:styleId="LP-NormalTabletext">
    <w:name w:val="L&amp;P - Normal Table text"/>
    <w:basedOn w:val="Normal"/>
    <w:qFormat/>
    <w:rsid w:val="00D6662B"/>
    <w:pPr>
      <w:spacing w:before="40" w:after="40"/>
    </w:pPr>
  </w:style>
  <w:style w:type="paragraph" w:customStyle="1" w:styleId="LP-Table-heading">
    <w:name w:val="L&amp;P - Table - heading"/>
    <w:basedOn w:val="Normal"/>
    <w:qFormat/>
    <w:rsid w:val="00D6662B"/>
    <w:pPr>
      <w:spacing w:before="40" w:after="40"/>
    </w:pPr>
    <w:rPr>
      <w:b/>
    </w:rPr>
  </w:style>
  <w:style w:type="paragraph" w:customStyle="1" w:styleId="LP-Tableheading">
    <w:name w:val="L&amp;P - Table heading"/>
    <w:basedOn w:val="Normal"/>
    <w:qFormat/>
    <w:rsid w:val="00D6662B"/>
    <w:pPr>
      <w:spacing w:before="40" w:after="40"/>
    </w:pPr>
    <w:rPr>
      <w:b/>
    </w:rPr>
  </w:style>
  <w:style w:type="paragraph" w:customStyle="1" w:styleId="LP-Tabletext">
    <w:name w:val="L&amp;P - Table text"/>
    <w:basedOn w:val="Normal"/>
    <w:qFormat/>
    <w:rsid w:val="00D6662B"/>
    <w:pPr>
      <w:spacing w:before="40" w:after="40"/>
    </w:pPr>
  </w:style>
  <w:style w:type="paragraph" w:styleId="Title">
    <w:name w:val="Title"/>
    <w:aliases w:val="L&amp;P - Title Cap"/>
    <w:basedOn w:val="Normal"/>
    <w:next w:val="Normal"/>
    <w:link w:val="TitleChar"/>
    <w:uiPriority w:val="10"/>
    <w:qFormat/>
    <w:rsid w:val="00D6662B"/>
    <w:pPr>
      <w:spacing w:before="0" w:after="0"/>
      <w:contextualSpacing/>
      <w:jc w:val="center"/>
    </w:pPr>
    <w:rPr>
      <w:rFonts w:eastAsiaTheme="majorEastAsia" w:cstheme="majorBidi"/>
      <w:b/>
      <w:caps/>
      <w:kern w:val="28"/>
      <w:szCs w:val="56"/>
    </w:rPr>
  </w:style>
  <w:style w:type="character" w:customStyle="1" w:styleId="TitleChar">
    <w:name w:val="Title Char"/>
    <w:aliases w:val="L&amp;P - Title Cap Char"/>
    <w:basedOn w:val="DefaultParagraphFont"/>
    <w:link w:val="Title"/>
    <w:uiPriority w:val="10"/>
    <w:rsid w:val="00D6662B"/>
    <w:rPr>
      <w:rFonts w:asciiTheme="minorHAnsi" w:eastAsiaTheme="majorEastAsia" w:hAnsiTheme="minorHAnsi" w:cstheme="majorBidi"/>
      <w:b/>
      <w:caps/>
      <w:kern w:val="28"/>
      <w:sz w:val="22"/>
      <w:szCs w:val="56"/>
      <w:lang w:val="en-US" w:eastAsia="en-US"/>
    </w:rPr>
  </w:style>
  <w:style w:type="paragraph" w:customStyle="1" w:styleId="LP-Titlenon-Cap">
    <w:name w:val="L&amp;P - Title non-Cap"/>
    <w:basedOn w:val="Title"/>
    <w:qFormat/>
    <w:rsid w:val="00D6662B"/>
    <w:pPr>
      <w:spacing w:before="240" w:after="240"/>
      <w:contextualSpacing w:val="0"/>
    </w:pPr>
    <w:rPr>
      <w:rFonts w:ascii="Calibri" w:hAnsi="Calibri" w:cs="Calibri"/>
      <w:caps w:val="0"/>
      <w:szCs w:val="22"/>
    </w:rPr>
  </w:style>
  <w:style w:type="numbering" w:customStyle="1" w:styleId="LPBaseMultilevel">
    <w:name w:val="L&amp;P Base Multilevel"/>
    <w:uiPriority w:val="99"/>
    <w:rsid w:val="00D6662B"/>
    <w:pPr>
      <w:numPr>
        <w:numId w:val="23"/>
      </w:numPr>
    </w:pPr>
  </w:style>
  <w:style w:type="paragraph" w:customStyle="1" w:styleId="LPRegularLevel1">
    <w:name w:val="L&amp;P Regular Level 1"/>
    <w:basedOn w:val="Normal"/>
    <w:qFormat/>
    <w:rsid w:val="00D6662B"/>
    <w:pPr>
      <w:numPr>
        <w:numId w:val="24"/>
      </w:numPr>
    </w:pPr>
  </w:style>
  <w:style w:type="paragraph" w:customStyle="1" w:styleId="LPRegularLevel2">
    <w:name w:val="L&amp;P Regular Level 2"/>
    <w:basedOn w:val="LPRegularLevel1"/>
    <w:qFormat/>
    <w:rsid w:val="00D6662B"/>
    <w:pPr>
      <w:numPr>
        <w:ilvl w:val="1"/>
      </w:numPr>
    </w:pPr>
  </w:style>
  <w:style w:type="paragraph" w:customStyle="1" w:styleId="LPRegularLevel3">
    <w:name w:val="L&amp;P Regular Level 3"/>
    <w:basedOn w:val="LPRegularLevel2"/>
    <w:qFormat/>
    <w:rsid w:val="00D6662B"/>
    <w:pPr>
      <w:numPr>
        <w:ilvl w:val="2"/>
      </w:numPr>
    </w:pPr>
  </w:style>
  <w:style w:type="paragraph" w:customStyle="1" w:styleId="LPRegularLevel4">
    <w:name w:val="L&amp;P Regular Level 4"/>
    <w:basedOn w:val="LPRegularLevel3"/>
    <w:qFormat/>
    <w:rsid w:val="00D6662B"/>
    <w:pPr>
      <w:numPr>
        <w:ilvl w:val="3"/>
      </w:numPr>
    </w:pPr>
  </w:style>
  <w:style w:type="numbering" w:customStyle="1" w:styleId="LPRegularlist">
    <w:name w:val="L&amp;P Regular list"/>
    <w:uiPriority w:val="99"/>
    <w:rsid w:val="00D6662B"/>
    <w:pPr>
      <w:numPr>
        <w:numId w:val="24"/>
      </w:numPr>
    </w:pPr>
  </w:style>
  <w:style w:type="paragraph" w:customStyle="1" w:styleId="LPSmallDocHeading2">
    <w:name w:val="L&amp;P SmallDoc Heading 2"/>
    <w:basedOn w:val="Heading2"/>
    <w:qFormat/>
    <w:rsid w:val="00B21D2B"/>
    <w:pPr>
      <w:numPr>
        <w:numId w:val="25"/>
      </w:numPr>
      <w:spacing w:before="120" w:after="120"/>
    </w:pPr>
  </w:style>
  <w:style w:type="paragraph" w:customStyle="1" w:styleId="LPSmallDocMultilevelnested">
    <w:name w:val="L&amp;P SmallDoc Multilevel nested"/>
    <w:basedOn w:val="LP-NormMultilevelnested"/>
    <w:qFormat/>
    <w:rsid w:val="00B21D2B"/>
    <w:pPr>
      <w:numPr>
        <w:numId w:val="25"/>
      </w:numPr>
      <w:spacing w:before="120" w:after="120"/>
    </w:pPr>
  </w:style>
  <w:style w:type="paragraph" w:styleId="List">
    <w:name w:val="List"/>
    <w:basedOn w:val="BodyText"/>
    <w:rsid w:val="00D6662B"/>
    <w:pPr>
      <w:spacing w:after="240"/>
    </w:pPr>
    <w:rPr>
      <w:color w:val="000000"/>
    </w:rPr>
  </w:style>
  <w:style w:type="paragraph" w:styleId="ListParagraph">
    <w:name w:val="List Paragraph"/>
    <w:basedOn w:val="Normal"/>
    <w:uiPriority w:val="34"/>
    <w:qFormat/>
    <w:rsid w:val="00D6662B"/>
    <w:pPr>
      <w:ind w:left="720"/>
      <w:contextualSpacing/>
    </w:pPr>
  </w:style>
  <w:style w:type="paragraph" w:styleId="TOCHeading">
    <w:name w:val="TOC Heading"/>
    <w:basedOn w:val="Heading1"/>
    <w:next w:val="Normal"/>
    <w:uiPriority w:val="39"/>
    <w:unhideWhenUsed/>
    <w:qFormat/>
    <w:rsid w:val="00D6662B"/>
    <w:pPr>
      <w:numPr>
        <w:numId w:val="0"/>
      </w:numPr>
      <w:spacing w:after="0" w:line="259" w:lineRule="auto"/>
      <w:jc w:val="left"/>
      <w:outlineLvl w:val="9"/>
    </w:pPr>
    <w:rPr>
      <w:rFonts w:asciiTheme="majorHAnsi" w:hAnsiTheme="majorHAnsi"/>
      <w:b w:val="0"/>
      <w:color w:val="2F5496" w:themeColor="accent1" w:themeShade="BF"/>
      <w:sz w:val="32"/>
    </w:rPr>
  </w:style>
  <w:style w:type="character" w:styleId="UnresolvedMention">
    <w:name w:val="Unresolved Mention"/>
    <w:basedOn w:val="DefaultParagraphFont"/>
    <w:uiPriority w:val="99"/>
    <w:semiHidden/>
    <w:unhideWhenUsed/>
    <w:rsid w:val="00B0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9114">
      <w:bodyDiv w:val="1"/>
      <w:marLeft w:val="0"/>
      <w:marRight w:val="0"/>
      <w:marTop w:val="0"/>
      <w:marBottom w:val="0"/>
      <w:divBdr>
        <w:top w:val="none" w:sz="0" w:space="0" w:color="auto"/>
        <w:left w:val="none" w:sz="0" w:space="0" w:color="auto"/>
        <w:bottom w:val="none" w:sz="0" w:space="0" w:color="auto"/>
        <w:right w:val="none" w:sz="0" w:space="0" w:color="auto"/>
      </w:divBdr>
    </w:div>
    <w:div w:id="15034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executives-int.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t@executives-in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CF9B-B529-4FBE-A2A3-E7E3D85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Proxy form: unlisted company</vt:lpstr>
    </vt:vector>
  </TitlesOfParts>
  <Company>Practical Law Company Ltd</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Proxy form: unlisted company</dc:title>
  <dc:subject/>
  <dc:creator>Practical Law Company</dc:creator>
  <cp:keywords/>
  <dc:description/>
  <cp:lastModifiedBy>Anna Levitina</cp:lastModifiedBy>
  <cp:revision>10</cp:revision>
  <dcterms:created xsi:type="dcterms:W3CDTF">2025-01-09T15:23:00Z</dcterms:created>
  <dcterms:modified xsi:type="dcterms:W3CDTF">2025-01-21T15:07:00Z</dcterms:modified>
</cp:coreProperties>
</file>